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BF" w:rsidRDefault="000037BF" w:rsidP="000F12E1">
      <w:pPr>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平成25年度</w:t>
      </w:r>
      <w:r w:rsidRPr="004236D4">
        <w:rPr>
          <w:rFonts w:asciiTheme="majorEastAsia" w:eastAsiaTheme="majorEastAsia" w:hAnsiTheme="majorEastAsia" w:hint="eastAsia"/>
          <w:b/>
          <w:sz w:val="28"/>
          <w:szCs w:val="28"/>
        </w:rPr>
        <w:t>産業廃棄物処理業従事者能力アップセミナー</w:t>
      </w:r>
      <w:r w:rsidR="00EE53FE">
        <w:rPr>
          <w:rFonts w:ascii="ＭＳ ゴシック" w:hAnsi="ＭＳ ゴシック" w:hint="eastAsia"/>
          <w:noProof/>
          <w:sz w:val="24"/>
        </w:rPr>
        <mc:AlternateContent>
          <mc:Choice Requires="wps">
            <w:drawing>
              <wp:anchor distT="0" distB="0" distL="114300" distR="114300" simplePos="0" relativeHeight="251659264" behindDoc="0" locked="0" layoutInCell="1" allowOverlap="1" wp14:anchorId="7579F723" wp14:editId="630AF079">
                <wp:simplePos x="0" y="0"/>
                <wp:positionH relativeFrom="column">
                  <wp:posOffset>5081905</wp:posOffset>
                </wp:positionH>
                <wp:positionV relativeFrom="paragraph">
                  <wp:posOffset>-332105</wp:posOffset>
                </wp:positionV>
                <wp:extent cx="926465" cy="313690"/>
                <wp:effectExtent l="0" t="0" r="2603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3136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D1BA3" w:rsidRPr="007D312A" w:rsidRDefault="007D1BA3" w:rsidP="007D1BA3">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別添①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00.15pt;margin-top:-26.15pt;width:72.9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" fillcolor="white [3201]" strokecolor="black [3200]" strokeweight="2pt">
                <v:textbox inset="5.85pt,.7pt,5.85pt,.7pt">
                  <w:txbxContent>
                    <w:p w:rsidR="007D1BA3" w:rsidRPr="007D312A" w:rsidRDefault="007D1BA3" w:rsidP="007D1BA3">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別添①</w:t>
                      </w:r>
                    </w:p>
                  </w:txbxContent>
                </v:textbox>
              </v:rect>
            </w:pict>
          </mc:Fallback>
        </mc:AlternateContent>
      </w:r>
      <w:r>
        <w:rPr>
          <w:rFonts w:asciiTheme="majorEastAsia" w:eastAsiaTheme="majorEastAsia" w:hAnsiTheme="majorEastAsia" w:hint="eastAsia"/>
          <w:b/>
          <w:sz w:val="28"/>
          <w:szCs w:val="28"/>
        </w:rPr>
        <w:t>の</w:t>
      </w:r>
    </w:p>
    <w:p w:rsidR="000F12E1" w:rsidRPr="004F5B01" w:rsidRDefault="000F12E1" w:rsidP="000F12E1">
      <w:pPr>
        <w:jc w:val="center"/>
        <w:rPr>
          <w:rFonts w:ascii="ＭＳ ゴシック" w:eastAsia="ＭＳ ゴシック" w:hAnsi="ＭＳ ゴシック"/>
          <w:b/>
          <w:sz w:val="28"/>
          <w:szCs w:val="28"/>
        </w:rPr>
      </w:pPr>
      <w:r w:rsidRPr="004F5B01">
        <w:rPr>
          <w:rFonts w:ascii="ＭＳ ゴシック" w:eastAsia="ＭＳ ゴシック" w:hAnsi="ＭＳ ゴシック" w:hint="eastAsia"/>
          <w:b/>
          <w:sz w:val="28"/>
          <w:szCs w:val="28"/>
        </w:rPr>
        <w:t>開催のお知らせ</w:t>
      </w:r>
    </w:p>
    <w:p w:rsidR="00CE31C4" w:rsidRPr="004F5B01" w:rsidRDefault="00CE31C4" w:rsidP="000F12E1">
      <w:pPr>
        <w:jc w:val="left"/>
        <w:rPr>
          <w:rFonts w:ascii="ＭＳ 明朝" w:hAnsi="ＭＳ 明朝"/>
          <w:sz w:val="22"/>
          <w:szCs w:val="22"/>
        </w:rPr>
      </w:pPr>
    </w:p>
    <w:p w:rsidR="000F12E1" w:rsidRDefault="002A46FF" w:rsidP="001107CF">
      <w:pPr>
        <w:spacing w:line="240" w:lineRule="exact"/>
        <w:jc w:val="left"/>
        <w:rPr>
          <w:rFonts w:ascii="ＭＳ 明朝" w:hAnsi="ＭＳ 明朝"/>
          <w:sz w:val="22"/>
          <w:szCs w:val="22"/>
        </w:rPr>
      </w:pPr>
      <w:r>
        <w:rPr>
          <w:rFonts w:ascii="ＭＳ 明朝" w:hAnsi="ＭＳ 明朝" w:hint="eastAsia"/>
          <w:sz w:val="22"/>
          <w:szCs w:val="22"/>
        </w:rPr>
        <w:t>（公社）全国産業廃棄物連合会では、</w:t>
      </w:r>
      <w:r w:rsidR="000037BF">
        <w:rPr>
          <w:rFonts w:ascii="ＭＳ 明朝" w:hAnsi="ＭＳ 明朝" w:hint="eastAsia"/>
          <w:sz w:val="22"/>
          <w:szCs w:val="22"/>
        </w:rPr>
        <w:t>標題の</w:t>
      </w:r>
      <w:r w:rsidR="00C6733E">
        <w:rPr>
          <w:rFonts w:ascii="ＭＳ 明朝" w:hAnsi="ＭＳ 明朝" w:hint="eastAsia"/>
          <w:sz w:val="22"/>
          <w:szCs w:val="22"/>
        </w:rPr>
        <w:t>セミナー</w:t>
      </w:r>
      <w:r w:rsidR="000F12E1">
        <w:rPr>
          <w:rFonts w:ascii="ＭＳ 明朝" w:hAnsi="ＭＳ 明朝" w:hint="eastAsia"/>
          <w:sz w:val="22"/>
          <w:szCs w:val="22"/>
        </w:rPr>
        <w:t>を開催</w:t>
      </w:r>
      <w:r w:rsidR="000037BF">
        <w:rPr>
          <w:rFonts w:ascii="ＭＳ 明朝" w:hAnsi="ＭＳ 明朝" w:hint="eastAsia"/>
          <w:sz w:val="22"/>
          <w:szCs w:val="22"/>
        </w:rPr>
        <w:t>いたし</w:t>
      </w:r>
      <w:r w:rsidR="000F12E1">
        <w:rPr>
          <w:rFonts w:ascii="ＭＳ 明朝" w:hAnsi="ＭＳ 明朝" w:hint="eastAsia"/>
          <w:sz w:val="22"/>
          <w:szCs w:val="22"/>
        </w:rPr>
        <w:t>ます</w:t>
      </w:r>
      <w:r w:rsidR="00DB4A8B">
        <w:rPr>
          <w:rFonts w:ascii="ＭＳ 明朝" w:hAnsi="ＭＳ 明朝" w:hint="eastAsia"/>
          <w:sz w:val="22"/>
          <w:szCs w:val="22"/>
        </w:rPr>
        <w:t>ので、ご案内申し</w:t>
      </w:r>
      <w:r w:rsidR="000037BF">
        <w:rPr>
          <w:rFonts w:ascii="ＭＳ 明朝" w:hAnsi="ＭＳ 明朝" w:hint="eastAsia"/>
          <w:sz w:val="22"/>
          <w:szCs w:val="22"/>
        </w:rPr>
        <w:t>上げます</w:t>
      </w:r>
      <w:r w:rsidR="00DB4A8B">
        <w:rPr>
          <w:rFonts w:ascii="ＭＳ 明朝" w:hAnsi="ＭＳ 明朝" w:hint="eastAsia"/>
          <w:sz w:val="22"/>
          <w:szCs w:val="22"/>
        </w:rPr>
        <w:t>。</w:t>
      </w:r>
    </w:p>
    <w:p w:rsidR="00C6733E" w:rsidRPr="00450456" w:rsidRDefault="00C6733E" w:rsidP="001107CF">
      <w:pPr>
        <w:spacing w:line="240" w:lineRule="exact"/>
        <w:jc w:val="left"/>
        <w:rPr>
          <w:rFonts w:ascii="ＭＳ 明朝" w:hAnsi="ＭＳ 明朝"/>
          <w:sz w:val="22"/>
          <w:szCs w:val="22"/>
          <w:u w:val="wave"/>
        </w:rPr>
      </w:pPr>
      <w:r w:rsidRPr="00450456">
        <w:rPr>
          <w:rFonts w:ascii="ＭＳ 明朝" w:hAnsi="ＭＳ 明朝" w:hint="eastAsia"/>
          <w:sz w:val="22"/>
          <w:szCs w:val="22"/>
          <w:u w:val="wave"/>
        </w:rPr>
        <w:t>なお、このセミナーは、国の進める人材育成支援制度に活用できます。</w:t>
      </w:r>
    </w:p>
    <w:p w:rsidR="0047311C" w:rsidRPr="004236D4" w:rsidRDefault="0047311C" w:rsidP="001107CF">
      <w:pPr>
        <w:pStyle w:val="23"/>
        <w:spacing w:line="240" w:lineRule="exact"/>
        <w:ind w:firstLineChars="100" w:firstLine="240"/>
        <w:rPr>
          <w:rFonts w:ascii="ＭＳ Ｐ明朝" w:eastAsia="ＭＳ Ｐ明朝" w:hAnsi="ＭＳ Ｐ明朝"/>
          <w:sz w:val="24"/>
        </w:rPr>
      </w:pPr>
    </w:p>
    <w:p w:rsidR="00D824F1" w:rsidRPr="004236D4" w:rsidRDefault="0034253C" w:rsidP="001107CF">
      <w:pPr>
        <w:widowControl/>
        <w:spacing w:line="240" w:lineRule="exact"/>
        <w:jc w:val="left"/>
        <w:rPr>
          <w:rFonts w:asciiTheme="majorEastAsia" w:eastAsiaTheme="majorEastAsia" w:hAnsiTheme="majorEastAsia"/>
          <w:sz w:val="24"/>
        </w:rPr>
      </w:pPr>
      <w:r w:rsidRPr="004236D4">
        <w:rPr>
          <w:rFonts w:asciiTheme="majorEastAsia" w:eastAsiaTheme="majorEastAsia" w:hAnsiTheme="majorEastAsia" w:hint="eastAsia"/>
          <w:sz w:val="24"/>
        </w:rPr>
        <w:t>１</w:t>
      </w:r>
      <w:r w:rsidR="00D824F1" w:rsidRPr="004236D4">
        <w:rPr>
          <w:rFonts w:asciiTheme="majorEastAsia" w:eastAsiaTheme="majorEastAsia" w:hAnsiTheme="majorEastAsia" w:hint="eastAsia"/>
          <w:sz w:val="24"/>
        </w:rPr>
        <w:t>．</w:t>
      </w:r>
      <w:r w:rsidR="002A46FF" w:rsidRPr="004236D4">
        <w:rPr>
          <w:rFonts w:asciiTheme="majorEastAsia" w:eastAsiaTheme="majorEastAsia" w:hAnsiTheme="majorEastAsia" w:hint="eastAsia"/>
          <w:sz w:val="24"/>
        </w:rPr>
        <w:t>目的</w:t>
      </w:r>
      <w:r w:rsidR="00A135FE" w:rsidRPr="004236D4">
        <w:rPr>
          <w:rFonts w:asciiTheme="majorEastAsia" w:eastAsiaTheme="majorEastAsia" w:hAnsiTheme="majorEastAsia" w:hint="eastAsia"/>
          <w:sz w:val="24"/>
        </w:rPr>
        <w:t>・研修内容</w:t>
      </w:r>
    </w:p>
    <w:p w:rsidR="0034253C" w:rsidRPr="004236D4" w:rsidRDefault="0034253C" w:rsidP="001107CF">
      <w:pPr>
        <w:spacing w:line="240" w:lineRule="exact"/>
        <w:ind w:leftChars="269" w:left="565" w:firstLineChars="66" w:firstLine="145"/>
        <w:rPr>
          <w:sz w:val="22"/>
          <w:szCs w:val="22"/>
        </w:rPr>
      </w:pPr>
      <w:r w:rsidRPr="004236D4">
        <w:rPr>
          <w:rFonts w:ascii="ＭＳ Ｐ明朝" w:eastAsia="ＭＳ Ｐ明朝" w:hAnsi="ＭＳ Ｐ明朝" w:hint="eastAsia"/>
          <w:sz w:val="22"/>
          <w:szCs w:val="22"/>
        </w:rPr>
        <w:t>営業コースは、</w:t>
      </w:r>
      <w:r w:rsidRPr="004236D4">
        <w:rPr>
          <w:rFonts w:hint="eastAsia"/>
          <w:sz w:val="22"/>
          <w:szCs w:val="22"/>
        </w:rPr>
        <w:t>産業廃棄物処理に係わる自社の廃棄物処理の流れを法的な裏付けとともに説明でき、顧客の事業内容や業務構造を理解した上で、的確な提案を行う能力を養成します。</w:t>
      </w:r>
    </w:p>
    <w:p w:rsidR="0034253C" w:rsidRPr="004236D4" w:rsidRDefault="0034253C" w:rsidP="001107CF">
      <w:pPr>
        <w:spacing w:line="240" w:lineRule="exact"/>
        <w:ind w:leftChars="270" w:left="567" w:firstLineChars="66" w:firstLine="145"/>
        <w:rPr>
          <w:sz w:val="22"/>
          <w:szCs w:val="22"/>
        </w:rPr>
      </w:pPr>
      <w:r w:rsidRPr="004236D4">
        <w:rPr>
          <w:rFonts w:hint="eastAsia"/>
          <w:sz w:val="22"/>
          <w:szCs w:val="22"/>
        </w:rPr>
        <w:t>現業管理コースは、処理（リサイクルを含む）、設備整備、安全管理等に関する基本的な知識を網羅し、その上で柔軟かつ迅速な操業管理・進捗調整を実施・検証できる能力を養成します。</w:t>
      </w:r>
    </w:p>
    <w:p w:rsidR="00DC04CF" w:rsidRPr="004236D4" w:rsidRDefault="00DC04CF" w:rsidP="001107CF">
      <w:pPr>
        <w:spacing w:line="240" w:lineRule="exact"/>
        <w:rPr>
          <w:sz w:val="22"/>
          <w:szCs w:val="22"/>
        </w:rPr>
      </w:pPr>
    </w:p>
    <w:p w:rsidR="00F24C88" w:rsidRPr="004236D4" w:rsidRDefault="00F24C88" w:rsidP="001107CF">
      <w:pPr>
        <w:spacing w:line="240" w:lineRule="exact"/>
        <w:rPr>
          <w:rFonts w:asciiTheme="majorEastAsia" w:eastAsiaTheme="majorEastAsia" w:hAnsiTheme="majorEastAsia"/>
          <w:sz w:val="24"/>
        </w:rPr>
      </w:pPr>
      <w:r w:rsidRPr="004236D4">
        <w:rPr>
          <w:rFonts w:asciiTheme="majorEastAsia" w:eastAsiaTheme="majorEastAsia" w:hAnsiTheme="majorEastAsia" w:hint="eastAsia"/>
          <w:sz w:val="24"/>
        </w:rPr>
        <w:t>２．受講対象者</w:t>
      </w:r>
    </w:p>
    <w:p w:rsidR="00F24C88" w:rsidRPr="004236D4" w:rsidRDefault="00F24C88" w:rsidP="001107CF">
      <w:pPr>
        <w:tabs>
          <w:tab w:val="left" w:pos="993"/>
        </w:tabs>
        <w:spacing w:line="240" w:lineRule="exact"/>
        <w:ind w:leftChars="202" w:left="424"/>
        <w:rPr>
          <w:rFonts w:ascii="ＭＳ Ｐ明朝" w:eastAsia="ＭＳ Ｐ明朝" w:hAnsi="ＭＳ Ｐ明朝"/>
          <w:sz w:val="22"/>
          <w:szCs w:val="22"/>
        </w:rPr>
      </w:pPr>
      <w:r w:rsidRPr="004236D4">
        <w:rPr>
          <w:rFonts w:hint="eastAsia"/>
          <w:sz w:val="22"/>
          <w:szCs w:val="22"/>
        </w:rPr>
        <w:t>産業廃棄物処理の現場に携わり、業界の様子をひと通り理解している従業員（</w:t>
      </w:r>
      <w:r w:rsidRPr="004236D4">
        <w:rPr>
          <w:rFonts w:hint="eastAsia"/>
          <w:sz w:val="22"/>
          <w:szCs w:val="22"/>
        </w:rPr>
        <w:t>3</w:t>
      </w:r>
      <w:r w:rsidRPr="004236D4">
        <w:rPr>
          <w:rFonts w:hint="eastAsia"/>
          <w:sz w:val="22"/>
          <w:szCs w:val="22"/>
        </w:rPr>
        <w:t>～</w:t>
      </w:r>
      <w:r w:rsidRPr="004236D4">
        <w:rPr>
          <w:rFonts w:hint="eastAsia"/>
          <w:sz w:val="22"/>
          <w:szCs w:val="22"/>
        </w:rPr>
        <w:t>5</w:t>
      </w:r>
      <w:r w:rsidRPr="004236D4">
        <w:rPr>
          <w:rFonts w:hint="eastAsia"/>
          <w:sz w:val="22"/>
          <w:szCs w:val="22"/>
        </w:rPr>
        <w:t>年程度以上の業務経験）の更なるステップアップを目指す方を対象としております。</w:t>
      </w:r>
    </w:p>
    <w:p w:rsidR="00F24C88" w:rsidRPr="004236D4" w:rsidRDefault="00F24C88" w:rsidP="001107CF">
      <w:pPr>
        <w:spacing w:line="240" w:lineRule="exact"/>
        <w:rPr>
          <w:sz w:val="22"/>
          <w:szCs w:val="22"/>
        </w:rPr>
      </w:pPr>
    </w:p>
    <w:p w:rsidR="00F24C88" w:rsidRPr="00E3423F" w:rsidRDefault="00F24C88" w:rsidP="001107CF">
      <w:pPr>
        <w:spacing w:line="240" w:lineRule="exact"/>
        <w:rPr>
          <w:rFonts w:ascii="ＭＳ ゴシック" w:eastAsia="ＭＳ ゴシック" w:hAnsi="ＭＳ ゴシック"/>
          <w:sz w:val="24"/>
        </w:rPr>
      </w:pPr>
      <w:r w:rsidRPr="00E3423F">
        <w:rPr>
          <w:rFonts w:ascii="ＭＳ ゴシック" w:eastAsia="ＭＳ ゴシック" w:hAnsi="ＭＳ ゴシック" w:hint="eastAsia"/>
          <w:sz w:val="24"/>
        </w:rPr>
        <w:t>３．研修内容</w:t>
      </w:r>
    </w:p>
    <w:p w:rsidR="00A4582B" w:rsidRPr="004236D4" w:rsidRDefault="001234BD" w:rsidP="001107CF">
      <w:pPr>
        <w:spacing w:line="240" w:lineRule="exact"/>
        <w:ind w:leftChars="270" w:left="567" w:firstLineChars="66" w:firstLine="145"/>
        <w:rPr>
          <w:sz w:val="24"/>
        </w:rPr>
      </w:pPr>
      <w:r w:rsidRPr="004236D4">
        <w:rPr>
          <w:rFonts w:hint="eastAsia"/>
          <w:sz w:val="22"/>
          <w:szCs w:val="22"/>
        </w:rPr>
        <w:t>いずれのコースも、参加者自身が作業を行う個人研究とグループワークを中心とするカリキュラムで構成してい</w:t>
      </w:r>
      <w:r w:rsidR="000616DB" w:rsidRPr="004236D4">
        <w:rPr>
          <w:rFonts w:hint="eastAsia"/>
          <w:sz w:val="22"/>
          <w:szCs w:val="22"/>
        </w:rPr>
        <w:t>ます</w:t>
      </w:r>
      <w:r w:rsidRPr="004236D4">
        <w:rPr>
          <w:rFonts w:hint="eastAsia"/>
          <w:sz w:val="22"/>
          <w:szCs w:val="22"/>
        </w:rPr>
        <w:t>。</w:t>
      </w:r>
    </w:p>
    <w:p w:rsidR="00A4582B" w:rsidRPr="004236D4" w:rsidRDefault="000616DB" w:rsidP="001107CF">
      <w:pPr>
        <w:spacing w:line="240" w:lineRule="exact"/>
        <w:ind w:leftChars="202" w:left="424" w:firstLineChars="100" w:firstLine="220"/>
        <w:rPr>
          <w:sz w:val="22"/>
          <w:szCs w:val="22"/>
        </w:rPr>
      </w:pPr>
      <w:r w:rsidRPr="004236D4">
        <w:rPr>
          <w:rFonts w:hint="eastAsia"/>
          <w:sz w:val="22"/>
          <w:szCs w:val="22"/>
        </w:rPr>
        <w:t>また、</w:t>
      </w:r>
      <w:r w:rsidR="00A4582B" w:rsidRPr="004236D4">
        <w:rPr>
          <w:rFonts w:hint="eastAsia"/>
          <w:sz w:val="22"/>
          <w:szCs w:val="22"/>
        </w:rPr>
        <w:t>すべての科目を受講し、研修会を修了された方には、修了証を交付</w:t>
      </w:r>
      <w:r w:rsidRPr="004236D4">
        <w:rPr>
          <w:rFonts w:hint="eastAsia"/>
          <w:sz w:val="22"/>
          <w:szCs w:val="22"/>
        </w:rPr>
        <w:t>いたします</w:t>
      </w:r>
      <w:r w:rsidR="00A4582B" w:rsidRPr="004236D4">
        <w:rPr>
          <w:rFonts w:hint="eastAsia"/>
          <w:sz w:val="22"/>
          <w:szCs w:val="22"/>
        </w:rPr>
        <w:t>。</w:t>
      </w:r>
    </w:p>
    <w:tbl>
      <w:tblPr>
        <w:tblStyle w:val="a7"/>
        <w:tblpPr w:leftFromText="142" w:rightFromText="142" w:vertAnchor="text" w:horzAnchor="margin" w:tblpXSpec="center" w:tblpY="88"/>
        <w:tblW w:w="8897" w:type="dxa"/>
        <w:tblLook w:val="01E0" w:firstRow="1" w:lastRow="1" w:firstColumn="1" w:lastColumn="1" w:noHBand="0" w:noVBand="0"/>
      </w:tblPr>
      <w:tblGrid>
        <w:gridCol w:w="1242"/>
        <w:gridCol w:w="3828"/>
        <w:gridCol w:w="3827"/>
      </w:tblGrid>
      <w:tr w:rsidR="003B071B" w:rsidRPr="004236D4" w:rsidTr="003B071B">
        <w:tc>
          <w:tcPr>
            <w:tcW w:w="1242" w:type="dxa"/>
            <w:tcBorders>
              <w:top w:val="single" w:sz="4" w:space="0" w:color="auto"/>
              <w:left w:val="single" w:sz="4" w:space="0" w:color="auto"/>
              <w:bottom w:val="single" w:sz="4" w:space="0" w:color="auto"/>
              <w:right w:val="single" w:sz="4" w:space="0" w:color="auto"/>
              <w:tr2bl w:val="single" w:sz="4" w:space="0" w:color="auto"/>
            </w:tcBorders>
          </w:tcPr>
          <w:p w:rsidR="003B071B" w:rsidRPr="004236D4" w:rsidRDefault="003B071B" w:rsidP="003B071B">
            <w:pPr>
              <w:jc w:val="center"/>
              <w:rPr>
                <w:rFonts w:asciiTheme="minorEastAsia" w:eastAsiaTheme="minorEastAsia" w:hAnsiTheme="minorEastAsia"/>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071B" w:rsidRPr="004236D4" w:rsidRDefault="003B071B" w:rsidP="003B071B">
            <w:pPr>
              <w:jc w:val="center"/>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営業コース</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071B" w:rsidRPr="004236D4" w:rsidRDefault="003B071B" w:rsidP="003B071B">
            <w:pPr>
              <w:jc w:val="center"/>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現業管理コース</w:t>
            </w:r>
          </w:p>
        </w:tc>
      </w:tr>
      <w:tr w:rsidR="003B071B" w:rsidRPr="004236D4" w:rsidTr="001107CF">
        <w:trPr>
          <w:trHeight w:val="818"/>
        </w:trPr>
        <w:tc>
          <w:tcPr>
            <w:tcW w:w="1242" w:type="dxa"/>
            <w:tcBorders>
              <w:top w:val="single" w:sz="4" w:space="0" w:color="auto"/>
            </w:tcBorders>
            <w:shd w:val="clear" w:color="auto" w:fill="D9D9D9" w:themeFill="background1" w:themeFillShade="D9"/>
          </w:tcPr>
          <w:p w:rsidR="003B071B" w:rsidRPr="004236D4" w:rsidRDefault="003B071B" w:rsidP="003B071B">
            <w:pPr>
              <w:jc w:val="center"/>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講義</w:t>
            </w:r>
          </w:p>
        </w:tc>
        <w:tc>
          <w:tcPr>
            <w:tcW w:w="3828" w:type="dxa"/>
            <w:tcBorders>
              <w:top w:val="single" w:sz="4" w:space="0" w:color="auto"/>
            </w:tcBorders>
          </w:tcPr>
          <w:p w:rsidR="00067848" w:rsidRDefault="00067848" w:rsidP="001107CF">
            <w:pPr>
              <w:spacing w:line="240" w:lineRule="exact"/>
              <w:ind w:left="176" w:hangingChars="80" w:hanging="176"/>
              <w:rPr>
                <w:rFonts w:asciiTheme="minorEastAsia" w:eastAsiaTheme="minorEastAsia" w:hAnsiTheme="minorEastAsia"/>
                <w:sz w:val="22"/>
                <w:szCs w:val="22"/>
              </w:rPr>
            </w:pPr>
            <w:r>
              <w:rPr>
                <w:rFonts w:asciiTheme="minorEastAsia" w:eastAsiaTheme="minorEastAsia" w:hAnsiTheme="minorEastAsia" w:hint="eastAsia"/>
                <w:sz w:val="22"/>
                <w:szCs w:val="22"/>
              </w:rPr>
              <w:t>・産廃処理事業における課題と</w:t>
            </w:r>
          </w:p>
          <w:p w:rsidR="003B071B" w:rsidRPr="004236D4" w:rsidRDefault="00067848" w:rsidP="001107CF">
            <w:pPr>
              <w:spacing w:line="240" w:lineRule="exact"/>
              <w:ind w:left="176" w:hangingChars="80" w:hanging="176"/>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方向性（仮題）</w:t>
            </w:r>
          </w:p>
          <w:p w:rsidR="003B071B" w:rsidRPr="004236D4" w:rsidRDefault="003B071B" w:rsidP="001107CF">
            <w:pPr>
              <w:spacing w:line="240" w:lineRule="exact"/>
              <w:ind w:left="2"/>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・営業社員の基本的役割</w:t>
            </w:r>
          </w:p>
          <w:p w:rsidR="003B071B" w:rsidRPr="004236D4" w:rsidRDefault="003B071B" w:rsidP="001107CF">
            <w:pPr>
              <w:spacing w:line="240" w:lineRule="exact"/>
              <w:ind w:left="220" w:hangingChars="100" w:hanging="220"/>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・マーケティングの基本</w:t>
            </w:r>
          </w:p>
          <w:p w:rsidR="003B071B" w:rsidRPr="004236D4" w:rsidRDefault="003B071B" w:rsidP="001107CF">
            <w:pPr>
              <w:spacing w:line="240" w:lineRule="exact"/>
              <w:ind w:left="220" w:hangingChars="100" w:hanging="220"/>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・プレゼンテーションの基本</w:t>
            </w:r>
          </w:p>
        </w:tc>
        <w:tc>
          <w:tcPr>
            <w:tcW w:w="3827" w:type="dxa"/>
            <w:tcBorders>
              <w:top w:val="single" w:sz="4" w:space="0" w:color="auto"/>
              <w:left w:val="single" w:sz="4" w:space="0" w:color="auto"/>
              <w:bottom w:val="single" w:sz="4" w:space="0" w:color="auto"/>
              <w:right w:val="single" w:sz="4" w:space="0" w:color="auto"/>
            </w:tcBorders>
          </w:tcPr>
          <w:p w:rsidR="00067848" w:rsidRDefault="00067848" w:rsidP="001107CF">
            <w:pPr>
              <w:spacing w:line="240" w:lineRule="exact"/>
              <w:ind w:left="176" w:hangingChars="80" w:hanging="176"/>
              <w:rPr>
                <w:rFonts w:asciiTheme="minorEastAsia" w:eastAsiaTheme="minorEastAsia" w:hAnsiTheme="minorEastAsia"/>
                <w:sz w:val="22"/>
                <w:szCs w:val="22"/>
              </w:rPr>
            </w:pPr>
            <w:r>
              <w:rPr>
                <w:rFonts w:asciiTheme="minorEastAsia" w:eastAsiaTheme="minorEastAsia" w:hAnsiTheme="minorEastAsia" w:hint="eastAsia"/>
                <w:sz w:val="22"/>
                <w:szCs w:val="22"/>
              </w:rPr>
              <w:t>・産廃処理事業における課題と</w:t>
            </w:r>
          </w:p>
          <w:p w:rsidR="00067848" w:rsidRPr="004236D4" w:rsidRDefault="00067848" w:rsidP="001107CF">
            <w:pPr>
              <w:spacing w:line="240" w:lineRule="exact"/>
              <w:ind w:left="176" w:hangingChars="80" w:hanging="176"/>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方向性（仮題）</w:t>
            </w:r>
          </w:p>
          <w:p w:rsidR="003B071B" w:rsidRPr="004236D4" w:rsidRDefault="003B071B" w:rsidP="001107CF">
            <w:pPr>
              <w:spacing w:line="240" w:lineRule="exact"/>
              <w:ind w:left="220" w:hangingChars="100" w:hanging="220"/>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・操業管理、設備保全、原価管理</w:t>
            </w:r>
          </w:p>
          <w:p w:rsidR="003B071B" w:rsidRPr="004236D4" w:rsidRDefault="003B071B" w:rsidP="001107CF">
            <w:pPr>
              <w:spacing w:line="240" w:lineRule="exact"/>
              <w:ind w:left="220" w:hangingChars="100" w:hanging="220"/>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・プレゼンテーションについて</w:t>
            </w:r>
          </w:p>
          <w:p w:rsidR="003B071B" w:rsidRPr="004236D4" w:rsidRDefault="003B071B" w:rsidP="001107CF">
            <w:pPr>
              <w:spacing w:line="240" w:lineRule="exact"/>
              <w:ind w:left="220" w:hangingChars="100" w:hanging="220"/>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・安全衛生管理概論</w:t>
            </w:r>
          </w:p>
        </w:tc>
      </w:tr>
      <w:tr w:rsidR="003B071B" w:rsidRPr="004236D4" w:rsidTr="001107CF">
        <w:trPr>
          <w:trHeight w:val="453"/>
        </w:trPr>
        <w:tc>
          <w:tcPr>
            <w:tcW w:w="1242" w:type="dxa"/>
            <w:shd w:val="clear" w:color="auto" w:fill="D9D9D9" w:themeFill="background1" w:themeFillShade="D9"/>
          </w:tcPr>
          <w:p w:rsidR="003B071B" w:rsidRPr="004236D4" w:rsidRDefault="003B071B" w:rsidP="003B071B">
            <w:pPr>
              <w:jc w:val="center"/>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グループ</w:t>
            </w:r>
          </w:p>
          <w:p w:rsidR="003B071B" w:rsidRPr="004236D4" w:rsidRDefault="003B071B" w:rsidP="003B071B">
            <w:pPr>
              <w:jc w:val="center"/>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ワーク</w:t>
            </w:r>
          </w:p>
        </w:tc>
        <w:tc>
          <w:tcPr>
            <w:tcW w:w="3828" w:type="dxa"/>
          </w:tcPr>
          <w:p w:rsidR="003B071B" w:rsidRPr="004236D4" w:rsidRDefault="003B071B" w:rsidP="001107CF">
            <w:pPr>
              <w:spacing w:line="240" w:lineRule="exact"/>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・自社紹介</w:t>
            </w:r>
          </w:p>
          <w:p w:rsidR="003B071B" w:rsidRPr="004236D4" w:rsidRDefault="003B071B" w:rsidP="001107CF">
            <w:pPr>
              <w:spacing w:line="240" w:lineRule="exact"/>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・顧客情報チェックシートの作成</w:t>
            </w:r>
          </w:p>
          <w:p w:rsidR="003B071B" w:rsidRPr="004236D4" w:rsidRDefault="003B071B" w:rsidP="001107CF">
            <w:pPr>
              <w:spacing w:line="240" w:lineRule="exact"/>
              <w:ind w:left="220" w:hangingChars="100" w:hanging="220"/>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・ケーススタデイ、グループワーク</w:t>
            </w:r>
          </w:p>
        </w:tc>
        <w:tc>
          <w:tcPr>
            <w:tcW w:w="3827" w:type="dxa"/>
            <w:tcBorders>
              <w:top w:val="single" w:sz="4" w:space="0" w:color="auto"/>
              <w:left w:val="single" w:sz="4" w:space="0" w:color="auto"/>
              <w:bottom w:val="single" w:sz="4" w:space="0" w:color="auto"/>
              <w:right w:val="single" w:sz="4" w:space="0" w:color="auto"/>
            </w:tcBorders>
          </w:tcPr>
          <w:p w:rsidR="003B071B" w:rsidRPr="004236D4" w:rsidRDefault="003B071B" w:rsidP="001107CF">
            <w:pPr>
              <w:spacing w:line="240" w:lineRule="exact"/>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・自社紹介</w:t>
            </w:r>
          </w:p>
          <w:p w:rsidR="003B071B" w:rsidRPr="004236D4" w:rsidRDefault="003B071B" w:rsidP="001107CF">
            <w:pPr>
              <w:spacing w:line="240" w:lineRule="exact"/>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・自社施設における安全風土づくり</w:t>
            </w:r>
          </w:p>
          <w:p w:rsidR="003B071B" w:rsidRPr="004236D4" w:rsidRDefault="003B071B" w:rsidP="001107CF">
            <w:pPr>
              <w:spacing w:line="240" w:lineRule="exact"/>
              <w:ind w:left="220" w:hangingChars="100" w:hanging="220"/>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・ケーススタデイ、グループワーク</w:t>
            </w:r>
          </w:p>
        </w:tc>
      </w:tr>
    </w:tbl>
    <w:p w:rsidR="00550BAD" w:rsidRPr="004236D4" w:rsidRDefault="00550BAD" w:rsidP="00503994">
      <w:pPr>
        <w:widowControl/>
        <w:jc w:val="left"/>
        <w:rPr>
          <w:rFonts w:asciiTheme="majorEastAsia" w:eastAsiaTheme="majorEastAsia" w:hAnsiTheme="majorEastAsia"/>
          <w:sz w:val="24"/>
        </w:rPr>
      </w:pPr>
    </w:p>
    <w:p w:rsidR="00D824F1" w:rsidRPr="004236D4" w:rsidRDefault="00F24C88" w:rsidP="00503994">
      <w:pPr>
        <w:widowControl/>
        <w:jc w:val="left"/>
        <w:rPr>
          <w:rFonts w:asciiTheme="majorEastAsia" w:eastAsiaTheme="majorEastAsia" w:hAnsiTheme="majorEastAsia"/>
          <w:sz w:val="24"/>
        </w:rPr>
      </w:pPr>
      <w:r w:rsidRPr="004236D4">
        <w:rPr>
          <w:rFonts w:asciiTheme="majorEastAsia" w:eastAsiaTheme="majorEastAsia" w:hAnsiTheme="majorEastAsia" w:hint="eastAsia"/>
          <w:sz w:val="24"/>
        </w:rPr>
        <w:t>４</w:t>
      </w:r>
      <w:r w:rsidR="00D824F1" w:rsidRPr="004236D4">
        <w:rPr>
          <w:rFonts w:asciiTheme="majorEastAsia" w:eastAsiaTheme="majorEastAsia" w:hAnsiTheme="majorEastAsia" w:hint="eastAsia"/>
          <w:sz w:val="24"/>
        </w:rPr>
        <w:t>．</w:t>
      </w:r>
      <w:r w:rsidR="00A80FA7" w:rsidRPr="004236D4">
        <w:rPr>
          <w:rFonts w:asciiTheme="majorEastAsia" w:eastAsiaTheme="majorEastAsia" w:hAnsiTheme="majorEastAsia" w:hint="eastAsia"/>
          <w:sz w:val="24"/>
        </w:rPr>
        <w:t>開催</w:t>
      </w:r>
      <w:r w:rsidR="00780334" w:rsidRPr="004236D4">
        <w:rPr>
          <w:rFonts w:asciiTheme="majorEastAsia" w:eastAsiaTheme="majorEastAsia" w:hAnsiTheme="majorEastAsia" w:hint="eastAsia"/>
          <w:sz w:val="24"/>
        </w:rPr>
        <w:t>日程</w:t>
      </w:r>
    </w:p>
    <w:tbl>
      <w:tblPr>
        <w:tblStyle w:val="a7"/>
        <w:tblW w:w="7763" w:type="dxa"/>
        <w:tblInd w:w="1276" w:type="dxa"/>
        <w:tblLook w:val="01E0" w:firstRow="1" w:lastRow="1" w:firstColumn="1" w:lastColumn="1" w:noHBand="0" w:noVBand="0"/>
      </w:tblPr>
      <w:tblGrid>
        <w:gridCol w:w="2801"/>
        <w:gridCol w:w="993"/>
        <w:gridCol w:w="2976"/>
        <w:gridCol w:w="993"/>
      </w:tblGrid>
      <w:tr w:rsidR="00FB6C2C" w:rsidRPr="004236D4" w:rsidTr="00FB6C2C">
        <w:tc>
          <w:tcPr>
            <w:tcW w:w="3794" w:type="dxa"/>
            <w:gridSpan w:val="2"/>
            <w:tcBorders>
              <w:top w:val="nil"/>
              <w:left w:val="nil"/>
              <w:right w:val="nil"/>
            </w:tcBorders>
            <w:shd w:val="clear" w:color="auto" w:fill="FFFFFF" w:themeFill="background1"/>
          </w:tcPr>
          <w:p w:rsidR="00FB6C2C" w:rsidRPr="004236D4" w:rsidRDefault="00FB6C2C" w:rsidP="00FE4497">
            <w:pPr>
              <w:ind w:leftChars="-34" w:left="2" w:hangingChars="33" w:hanging="73"/>
              <w:jc w:val="left"/>
              <w:rPr>
                <w:rFonts w:ascii="ＭＳ Ｐ明朝" w:eastAsia="ＭＳ Ｐ明朝" w:hAnsi="ＭＳ Ｐ明朝"/>
                <w:b/>
                <w:sz w:val="22"/>
                <w:szCs w:val="22"/>
              </w:rPr>
            </w:pPr>
            <w:r w:rsidRPr="004236D4">
              <w:rPr>
                <w:rFonts w:ascii="ＭＳ Ｐ明朝" w:eastAsia="ＭＳ Ｐ明朝" w:hAnsi="ＭＳ Ｐ明朝" w:hint="eastAsia"/>
                <w:b/>
                <w:sz w:val="22"/>
                <w:szCs w:val="22"/>
              </w:rPr>
              <w:t>◎営業コース</w:t>
            </w:r>
          </w:p>
        </w:tc>
        <w:tc>
          <w:tcPr>
            <w:tcW w:w="2976" w:type="dxa"/>
            <w:tcBorders>
              <w:top w:val="nil"/>
              <w:left w:val="nil"/>
              <w:right w:val="nil"/>
            </w:tcBorders>
            <w:shd w:val="clear" w:color="auto" w:fill="FFFFFF" w:themeFill="background1"/>
          </w:tcPr>
          <w:p w:rsidR="00FB6C2C" w:rsidRPr="004236D4" w:rsidRDefault="00FB6C2C" w:rsidP="00FE4497">
            <w:pPr>
              <w:ind w:leftChars="-34" w:left="2" w:hangingChars="33" w:hanging="73"/>
              <w:jc w:val="left"/>
              <w:rPr>
                <w:rFonts w:ascii="ＭＳ Ｐ明朝" w:eastAsia="ＭＳ Ｐ明朝" w:hAnsi="ＭＳ Ｐ明朝"/>
                <w:sz w:val="22"/>
                <w:szCs w:val="22"/>
              </w:rPr>
            </w:pPr>
          </w:p>
        </w:tc>
        <w:tc>
          <w:tcPr>
            <w:tcW w:w="993" w:type="dxa"/>
            <w:tcBorders>
              <w:top w:val="nil"/>
              <w:left w:val="nil"/>
              <w:right w:val="nil"/>
            </w:tcBorders>
            <w:shd w:val="clear" w:color="auto" w:fill="FFFFFF" w:themeFill="background1"/>
          </w:tcPr>
          <w:p w:rsidR="00FB6C2C" w:rsidRPr="004236D4" w:rsidRDefault="00FB6C2C" w:rsidP="00FE4497">
            <w:pPr>
              <w:ind w:leftChars="-34" w:left="2" w:hangingChars="33" w:hanging="73"/>
              <w:jc w:val="left"/>
              <w:rPr>
                <w:rFonts w:ascii="ＭＳ Ｐ明朝" w:eastAsia="ＭＳ Ｐ明朝" w:hAnsi="ＭＳ Ｐ明朝"/>
                <w:sz w:val="22"/>
                <w:szCs w:val="22"/>
              </w:rPr>
            </w:pPr>
          </w:p>
        </w:tc>
      </w:tr>
      <w:tr w:rsidR="00FB6C2C" w:rsidRPr="004236D4" w:rsidTr="00FB6C2C">
        <w:tc>
          <w:tcPr>
            <w:tcW w:w="2801" w:type="dxa"/>
            <w:shd w:val="clear" w:color="auto" w:fill="BFBFBF" w:themeFill="background1" w:themeFillShade="BF"/>
          </w:tcPr>
          <w:p w:rsidR="00FB6C2C" w:rsidRPr="004236D4" w:rsidRDefault="00FB6C2C" w:rsidP="00C17F75">
            <w:pPr>
              <w:jc w:val="center"/>
              <w:rPr>
                <w:rFonts w:ascii="ＭＳ Ｐ明朝" w:eastAsia="ＭＳ Ｐ明朝" w:hAnsi="ＭＳ Ｐ明朝"/>
                <w:sz w:val="22"/>
                <w:szCs w:val="22"/>
              </w:rPr>
            </w:pPr>
            <w:r w:rsidRPr="004236D4">
              <w:rPr>
                <w:rFonts w:ascii="ＭＳ Ｐ明朝" w:eastAsia="ＭＳ Ｐ明朝" w:hAnsi="ＭＳ Ｐ明朝" w:hint="eastAsia"/>
                <w:sz w:val="22"/>
                <w:szCs w:val="22"/>
              </w:rPr>
              <w:t>開催日</w:t>
            </w:r>
          </w:p>
        </w:tc>
        <w:tc>
          <w:tcPr>
            <w:tcW w:w="993" w:type="dxa"/>
            <w:shd w:val="clear" w:color="auto" w:fill="BFBFBF" w:themeFill="background1" w:themeFillShade="BF"/>
          </w:tcPr>
          <w:p w:rsidR="00FB6C2C" w:rsidRPr="004236D4" w:rsidRDefault="00FB6C2C" w:rsidP="00C17F75">
            <w:pPr>
              <w:jc w:val="center"/>
              <w:rPr>
                <w:rFonts w:ascii="ＭＳ Ｐ明朝" w:eastAsia="ＭＳ Ｐ明朝" w:hAnsi="ＭＳ Ｐ明朝"/>
                <w:sz w:val="22"/>
                <w:szCs w:val="22"/>
              </w:rPr>
            </w:pPr>
            <w:r w:rsidRPr="004236D4">
              <w:rPr>
                <w:rFonts w:ascii="ＭＳ Ｐ明朝" w:eastAsia="ＭＳ Ｐ明朝" w:hAnsi="ＭＳ Ｐ明朝" w:hint="eastAsia"/>
                <w:sz w:val="22"/>
                <w:szCs w:val="22"/>
              </w:rPr>
              <w:t>開催地</w:t>
            </w:r>
          </w:p>
        </w:tc>
        <w:tc>
          <w:tcPr>
            <w:tcW w:w="2976" w:type="dxa"/>
            <w:shd w:val="clear" w:color="auto" w:fill="BFBFBF" w:themeFill="background1" w:themeFillShade="BF"/>
          </w:tcPr>
          <w:p w:rsidR="00FB6C2C" w:rsidRPr="004236D4" w:rsidRDefault="00FB6C2C" w:rsidP="00C17F75">
            <w:pPr>
              <w:jc w:val="center"/>
              <w:rPr>
                <w:rFonts w:ascii="ＭＳ Ｐ明朝" w:eastAsia="ＭＳ Ｐ明朝" w:hAnsi="ＭＳ Ｐ明朝"/>
                <w:sz w:val="22"/>
                <w:szCs w:val="22"/>
              </w:rPr>
            </w:pPr>
            <w:r w:rsidRPr="004236D4">
              <w:rPr>
                <w:rFonts w:ascii="ＭＳ Ｐ明朝" w:eastAsia="ＭＳ Ｐ明朝" w:hAnsi="ＭＳ Ｐ明朝" w:hint="eastAsia"/>
                <w:sz w:val="22"/>
                <w:szCs w:val="22"/>
              </w:rPr>
              <w:t>会場名</w:t>
            </w:r>
          </w:p>
        </w:tc>
        <w:tc>
          <w:tcPr>
            <w:tcW w:w="993" w:type="dxa"/>
            <w:shd w:val="clear" w:color="auto" w:fill="BFBFBF" w:themeFill="background1" w:themeFillShade="BF"/>
          </w:tcPr>
          <w:p w:rsidR="00FB6C2C" w:rsidRPr="004236D4" w:rsidRDefault="00FB6C2C" w:rsidP="00C17F75">
            <w:pPr>
              <w:jc w:val="center"/>
              <w:rPr>
                <w:rFonts w:ascii="ＭＳ Ｐ明朝" w:eastAsia="ＭＳ Ｐ明朝" w:hAnsi="ＭＳ Ｐ明朝"/>
                <w:sz w:val="22"/>
                <w:szCs w:val="22"/>
              </w:rPr>
            </w:pPr>
            <w:r w:rsidRPr="004236D4">
              <w:rPr>
                <w:rFonts w:ascii="ＭＳ Ｐ明朝" w:eastAsia="ＭＳ Ｐ明朝" w:hAnsi="ＭＳ Ｐ明朝" w:hint="eastAsia"/>
                <w:sz w:val="22"/>
                <w:szCs w:val="22"/>
              </w:rPr>
              <w:t>定員</w:t>
            </w:r>
          </w:p>
        </w:tc>
      </w:tr>
      <w:tr w:rsidR="00AA5B65" w:rsidRPr="004236D4" w:rsidTr="00FB6C2C">
        <w:trPr>
          <w:trHeight w:val="312"/>
        </w:trPr>
        <w:tc>
          <w:tcPr>
            <w:tcW w:w="2801" w:type="dxa"/>
            <w:vAlign w:val="center"/>
          </w:tcPr>
          <w:p w:rsidR="00AA5B65" w:rsidRPr="00AA5B65" w:rsidRDefault="00AA5B65">
            <w:pPr>
              <w:widowControl/>
              <w:jc w:val="left"/>
              <w:rPr>
                <w:rFonts w:ascii="ＭＳ 明朝" w:hAnsi="ＭＳ 明朝" w:cs="ＭＳ Ｐゴシック"/>
                <w:sz w:val="22"/>
                <w:szCs w:val="22"/>
                <w:highlight w:val="yellow"/>
              </w:rPr>
            </w:pPr>
            <w:r w:rsidRPr="00AA5B65">
              <w:rPr>
                <w:rFonts w:asciiTheme="minorEastAsia" w:eastAsiaTheme="minorEastAsia" w:hAnsiTheme="minorEastAsia" w:hint="eastAsia"/>
                <w:sz w:val="22"/>
                <w:szCs w:val="22"/>
              </w:rPr>
              <w:t>平成25年8月7～8日</w:t>
            </w:r>
          </w:p>
        </w:tc>
        <w:tc>
          <w:tcPr>
            <w:tcW w:w="993" w:type="dxa"/>
            <w:vAlign w:val="center"/>
          </w:tcPr>
          <w:p w:rsidR="00AA5B65" w:rsidRPr="00AA5B65" w:rsidRDefault="00AA5B65" w:rsidP="00F56D18">
            <w:pPr>
              <w:jc w:val="center"/>
              <w:rPr>
                <w:sz w:val="22"/>
                <w:szCs w:val="22"/>
              </w:rPr>
            </w:pPr>
            <w:r w:rsidRPr="00AA5B65">
              <w:rPr>
                <w:rFonts w:asciiTheme="minorEastAsia" w:eastAsiaTheme="minorEastAsia" w:hAnsiTheme="minorEastAsia" w:hint="eastAsia"/>
                <w:sz w:val="22"/>
                <w:szCs w:val="22"/>
              </w:rPr>
              <w:t>東京</w:t>
            </w:r>
          </w:p>
        </w:tc>
        <w:tc>
          <w:tcPr>
            <w:tcW w:w="2976" w:type="dxa"/>
            <w:vAlign w:val="center"/>
          </w:tcPr>
          <w:p w:rsidR="00AA5B65" w:rsidRPr="00AA5B65" w:rsidRDefault="00AA5B65">
            <w:pPr>
              <w:jc w:val="center"/>
              <w:rPr>
                <w:rFonts w:asciiTheme="minorEastAsia" w:eastAsiaTheme="minorEastAsia" w:hAnsiTheme="minorEastAsia"/>
                <w:sz w:val="22"/>
                <w:szCs w:val="22"/>
                <w:highlight w:val="yellow"/>
              </w:rPr>
            </w:pPr>
            <w:r w:rsidRPr="00AA5B65">
              <w:rPr>
                <w:rFonts w:ascii="ＭＳ 明朝" w:hAnsi="ＭＳ 明朝" w:cs="ＭＳ Ｐゴシック" w:hint="eastAsia"/>
                <w:sz w:val="22"/>
                <w:szCs w:val="22"/>
              </w:rPr>
              <w:t>連合会会議室</w:t>
            </w:r>
          </w:p>
        </w:tc>
        <w:tc>
          <w:tcPr>
            <w:tcW w:w="993" w:type="dxa"/>
            <w:vMerge w:val="restart"/>
            <w:vAlign w:val="center"/>
          </w:tcPr>
          <w:p w:rsidR="00AA5B65" w:rsidRPr="004236D4" w:rsidRDefault="00AA5B65" w:rsidP="00FB6C2C">
            <w:pPr>
              <w:jc w:val="center"/>
              <w:rPr>
                <w:rFonts w:ascii="ＭＳ 明朝" w:hAnsi="ＭＳ 明朝" w:cs="ＭＳ Ｐゴシック"/>
                <w:sz w:val="22"/>
                <w:szCs w:val="22"/>
              </w:rPr>
            </w:pPr>
            <w:r w:rsidRPr="004236D4">
              <w:rPr>
                <w:rFonts w:ascii="ＭＳ 明朝" w:hAnsi="ＭＳ 明朝" w:cs="ＭＳ Ｐゴシック" w:hint="eastAsia"/>
                <w:sz w:val="22"/>
                <w:szCs w:val="22"/>
              </w:rPr>
              <w:t>各会場</w:t>
            </w:r>
          </w:p>
          <w:p w:rsidR="00AA5B65" w:rsidRPr="004236D4" w:rsidRDefault="00AA5B65" w:rsidP="00FB6C2C">
            <w:pPr>
              <w:jc w:val="center"/>
              <w:rPr>
                <w:rFonts w:ascii="ＭＳ 明朝" w:hAnsi="ＭＳ 明朝" w:cs="ＭＳ Ｐゴシック"/>
                <w:sz w:val="22"/>
                <w:szCs w:val="22"/>
              </w:rPr>
            </w:pPr>
            <w:r w:rsidRPr="004236D4">
              <w:rPr>
                <w:rFonts w:ascii="ＭＳ 明朝" w:hAnsi="ＭＳ 明朝" w:cs="ＭＳ Ｐゴシック" w:hint="eastAsia"/>
                <w:sz w:val="22"/>
                <w:szCs w:val="22"/>
              </w:rPr>
              <w:t>30名</w:t>
            </w:r>
          </w:p>
        </w:tc>
      </w:tr>
      <w:tr w:rsidR="00AA5B65" w:rsidRPr="004236D4" w:rsidTr="00FB6C2C">
        <w:trPr>
          <w:trHeight w:val="312"/>
        </w:trPr>
        <w:tc>
          <w:tcPr>
            <w:tcW w:w="2801" w:type="dxa"/>
            <w:vAlign w:val="center"/>
          </w:tcPr>
          <w:p w:rsidR="00AA5B65" w:rsidRPr="00AA5B65" w:rsidRDefault="00AA5B65">
            <w:pPr>
              <w:widowControl/>
              <w:jc w:val="left"/>
              <w:rPr>
                <w:rFonts w:ascii="ＭＳ 明朝" w:hAnsi="ＭＳ 明朝" w:cs="ＭＳ Ｐゴシック"/>
                <w:sz w:val="22"/>
                <w:szCs w:val="22"/>
                <w:highlight w:val="yellow"/>
              </w:rPr>
            </w:pPr>
            <w:r w:rsidRPr="00AA5B65">
              <w:rPr>
                <w:rFonts w:asciiTheme="minorEastAsia" w:eastAsiaTheme="minorEastAsia" w:hAnsiTheme="minorEastAsia" w:hint="eastAsia"/>
                <w:sz w:val="22"/>
                <w:szCs w:val="22"/>
              </w:rPr>
              <w:t>平成25年9月18～19日</w:t>
            </w:r>
          </w:p>
        </w:tc>
        <w:tc>
          <w:tcPr>
            <w:tcW w:w="993" w:type="dxa"/>
            <w:vAlign w:val="center"/>
          </w:tcPr>
          <w:p w:rsidR="00AA5B65" w:rsidRPr="00AA5B65" w:rsidRDefault="00AA5B65" w:rsidP="00F56D18">
            <w:pPr>
              <w:jc w:val="center"/>
              <w:rPr>
                <w:sz w:val="22"/>
                <w:szCs w:val="22"/>
              </w:rPr>
            </w:pPr>
            <w:r w:rsidRPr="00AA5B65">
              <w:rPr>
                <w:rFonts w:hint="eastAsia"/>
                <w:sz w:val="22"/>
                <w:szCs w:val="22"/>
              </w:rPr>
              <w:t>北九州</w:t>
            </w:r>
          </w:p>
        </w:tc>
        <w:tc>
          <w:tcPr>
            <w:tcW w:w="2976" w:type="dxa"/>
            <w:vAlign w:val="center"/>
          </w:tcPr>
          <w:p w:rsidR="00AA5B65" w:rsidRPr="00AA5B65" w:rsidRDefault="00AA5B65" w:rsidP="00AA5B65">
            <w:pPr>
              <w:jc w:val="center"/>
              <w:rPr>
                <w:sz w:val="22"/>
                <w:szCs w:val="22"/>
                <w:highlight w:val="yellow"/>
              </w:rPr>
            </w:pPr>
            <w:r w:rsidRPr="00AA5B65">
              <w:rPr>
                <w:sz w:val="22"/>
                <w:szCs w:val="22"/>
              </w:rPr>
              <w:t>KMM</w:t>
            </w:r>
            <w:r w:rsidRPr="00AA5B65">
              <w:rPr>
                <w:rFonts w:hint="eastAsia"/>
                <w:sz w:val="22"/>
                <w:szCs w:val="22"/>
              </w:rPr>
              <w:t>ビル会議室</w:t>
            </w:r>
          </w:p>
        </w:tc>
        <w:tc>
          <w:tcPr>
            <w:tcW w:w="993" w:type="dxa"/>
            <w:vMerge/>
          </w:tcPr>
          <w:p w:rsidR="00AA5B65" w:rsidRPr="004236D4" w:rsidRDefault="00AA5B65" w:rsidP="00F56D18">
            <w:pPr>
              <w:jc w:val="center"/>
              <w:rPr>
                <w:rFonts w:ascii="ＭＳ 明朝" w:hAnsi="ＭＳ 明朝" w:cs="ＭＳ Ｐゴシック"/>
                <w:sz w:val="22"/>
                <w:szCs w:val="22"/>
              </w:rPr>
            </w:pPr>
          </w:p>
        </w:tc>
      </w:tr>
      <w:tr w:rsidR="00AA5B65" w:rsidRPr="004236D4" w:rsidTr="00FB6C2C">
        <w:trPr>
          <w:trHeight w:val="312"/>
        </w:trPr>
        <w:tc>
          <w:tcPr>
            <w:tcW w:w="2801" w:type="dxa"/>
            <w:vAlign w:val="center"/>
          </w:tcPr>
          <w:p w:rsidR="00AA5B65" w:rsidRPr="00AA5B65" w:rsidRDefault="00AA5B65">
            <w:pPr>
              <w:widowControl/>
              <w:jc w:val="left"/>
              <w:rPr>
                <w:rFonts w:ascii="ＭＳ 明朝" w:hAnsi="ＭＳ 明朝" w:cs="ＭＳ Ｐゴシック"/>
                <w:sz w:val="22"/>
                <w:szCs w:val="22"/>
                <w:highlight w:val="yellow"/>
              </w:rPr>
            </w:pPr>
            <w:r w:rsidRPr="00AA5B65">
              <w:rPr>
                <w:rFonts w:asciiTheme="minorEastAsia" w:eastAsiaTheme="minorEastAsia" w:hAnsiTheme="minorEastAsia" w:hint="eastAsia"/>
                <w:sz w:val="22"/>
                <w:szCs w:val="22"/>
              </w:rPr>
              <w:t>平成25年10月9～10日</w:t>
            </w:r>
          </w:p>
        </w:tc>
        <w:tc>
          <w:tcPr>
            <w:tcW w:w="993" w:type="dxa"/>
            <w:vAlign w:val="center"/>
          </w:tcPr>
          <w:p w:rsidR="00AA5B65" w:rsidRPr="00AA5B65" w:rsidRDefault="00AA5B65" w:rsidP="00F56D18">
            <w:pPr>
              <w:widowControl/>
              <w:jc w:val="center"/>
              <w:rPr>
                <w:rFonts w:ascii="ＭＳ 明朝" w:hAnsi="ＭＳ 明朝" w:cs="ＭＳ Ｐゴシック"/>
                <w:sz w:val="22"/>
                <w:szCs w:val="22"/>
              </w:rPr>
            </w:pPr>
            <w:r w:rsidRPr="00AA5B65">
              <w:rPr>
                <w:rFonts w:ascii="ＭＳ 明朝" w:hAnsi="ＭＳ 明朝" w:cs="ＭＳ Ｐゴシック" w:hint="eastAsia"/>
                <w:sz w:val="22"/>
                <w:szCs w:val="22"/>
              </w:rPr>
              <w:t>大阪</w:t>
            </w:r>
          </w:p>
        </w:tc>
        <w:tc>
          <w:tcPr>
            <w:tcW w:w="2976" w:type="dxa"/>
            <w:vAlign w:val="center"/>
          </w:tcPr>
          <w:p w:rsidR="00AA5B65" w:rsidRPr="00AA5B65" w:rsidRDefault="00AA5B65" w:rsidP="00AA5B65">
            <w:pPr>
              <w:widowControl/>
              <w:jc w:val="center"/>
              <w:rPr>
                <w:rFonts w:ascii="ＭＳ 明朝" w:hAnsi="ＭＳ 明朝" w:cs="ＭＳ Ｐゴシック"/>
                <w:sz w:val="22"/>
                <w:szCs w:val="22"/>
                <w:highlight w:val="yellow"/>
              </w:rPr>
            </w:pPr>
            <w:r w:rsidRPr="00AA5B65">
              <w:rPr>
                <w:rFonts w:ascii="ＭＳ 明朝" w:hAnsi="ＭＳ 明朝" w:cs="ＭＳ Ｐゴシック" w:hint="eastAsia"/>
                <w:sz w:val="22"/>
                <w:szCs w:val="22"/>
              </w:rPr>
              <w:t>大阪府私学会館</w:t>
            </w:r>
          </w:p>
        </w:tc>
        <w:tc>
          <w:tcPr>
            <w:tcW w:w="993" w:type="dxa"/>
            <w:vMerge/>
          </w:tcPr>
          <w:p w:rsidR="00AA5B65" w:rsidRPr="004236D4" w:rsidRDefault="00AA5B65" w:rsidP="00F56D18">
            <w:pPr>
              <w:widowControl/>
              <w:jc w:val="center"/>
              <w:rPr>
                <w:rFonts w:ascii="ＭＳ 明朝" w:hAnsi="ＭＳ 明朝" w:cs="ＭＳ Ｐゴシック"/>
                <w:sz w:val="22"/>
                <w:szCs w:val="22"/>
              </w:rPr>
            </w:pPr>
          </w:p>
        </w:tc>
      </w:tr>
      <w:tr w:rsidR="00AA5B65" w:rsidRPr="004236D4" w:rsidTr="00FB6C2C">
        <w:trPr>
          <w:trHeight w:val="312"/>
        </w:trPr>
        <w:tc>
          <w:tcPr>
            <w:tcW w:w="2801" w:type="dxa"/>
            <w:vAlign w:val="center"/>
          </w:tcPr>
          <w:p w:rsidR="00AA5B65" w:rsidRPr="00AA5B65" w:rsidRDefault="00AA5B65">
            <w:pPr>
              <w:widowControl/>
              <w:jc w:val="left"/>
              <w:rPr>
                <w:rFonts w:ascii="ＭＳ 明朝" w:hAnsi="ＭＳ 明朝" w:cs="ＭＳ Ｐゴシック"/>
                <w:sz w:val="22"/>
                <w:szCs w:val="22"/>
                <w:highlight w:val="yellow"/>
              </w:rPr>
            </w:pPr>
            <w:r w:rsidRPr="00AA5B65">
              <w:rPr>
                <w:rFonts w:asciiTheme="minorEastAsia" w:eastAsiaTheme="minorEastAsia" w:hAnsiTheme="minorEastAsia" w:hint="eastAsia"/>
                <w:sz w:val="22"/>
                <w:szCs w:val="22"/>
              </w:rPr>
              <w:t>平成25年10月17～18日</w:t>
            </w:r>
          </w:p>
        </w:tc>
        <w:tc>
          <w:tcPr>
            <w:tcW w:w="993" w:type="dxa"/>
            <w:vAlign w:val="center"/>
          </w:tcPr>
          <w:p w:rsidR="00AA5B65" w:rsidRPr="00AA5B65" w:rsidRDefault="00AA5B65" w:rsidP="00F56D18">
            <w:pPr>
              <w:widowControl/>
              <w:jc w:val="center"/>
              <w:rPr>
                <w:rFonts w:ascii="ＭＳ 明朝" w:hAnsi="ＭＳ 明朝" w:cs="ＭＳ Ｐゴシック"/>
                <w:sz w:val="22"/>
                <w:szCs w:val="22"/>
              </w:rPr>
            </w:pPr>
            <w:r w:rsidRPr="00AA5B65">
              <w:rPr>
                <w:rFonts w:ascii="ＭＳ 明朝" w:hAnsi="ＭＳ 明朝" w:cs="ＭＳ Ｐゴシック" w:hint="eastAsia"/>
                <w:sz w:val="22"/>
                <w:szCs w:val="22"/>
              </w:rPr>
              <w:t>東京</w:t>
            </w:r>
          </w:p>
        </w:tc>
        <w:tc>
          <w:tcPr>
            <w:tcW w:w="2976" w:type="dxa"/>
            <w:vAlign w:val="center"/>
          </w:tcPr>
          <w:p w:rsidR="00AA5B65" w:rsidRPr="00AA5B65" w:rsidRDefault="00AA5B65" w:rsidP="00AA5B65">
            <w:pPr>
              <w:widowControl/>
              <w:jc w:val="center"/>
              <w:rPr>
                <w:rFonts w:ascii="ＭＳ 明朝" w:hAnsi="ＭＳ 明朝" w:cs="ＭＳ Ｐゴシック"/>
                <w:sz w:val="22"/>
                <w:szCs w:val="22"/>
              </w:rPr>
            </w:pPr>
            <w:r w:rsidRPr="00AA5B65">
              <w:rPr>
                <w:rFonts w:ascii="ＭＳ 明朝" w:hAnsi="ＭＳ 明朝" w:cs="ＭＳ Ｐゴシック" w:hint="eastAsia"/>
                <w:sz w:val="22"/>
                <w:szCs w:val="22"/>
              </w:rPr>
              <w:t>連合会会議室</w:t>
            </w:r>
          </w:p>
        </w:tc>
        <w:tc>
          <w:tcPr>
            <w:tcW w:w="993" w:type="dxa"/>
            <w:vMerge/>
          </w:tcPr>
          <w:p w:rsidR="00AA5B65" w:rsidRPr="004236D4" w:rsidRDefault="00AA5B65" w:rsidP="00F56D18">
            <w:pPr>
              <w:widowControl/>
              <w:jc w:val="center"/>
              <w:rPr>
                <w:rFonts w:ascii="ＭＳ 明朝" w:hAnsi="ＭＳ 明朝" w:cs="ＭＳ Ｐゴシック"/>
                <w:sz w:val="22"/>
                <w:szCs w:val="22"/>
              </w:rPr>
            </w:pPr>
          </w:p>
        </w:tc>
      </w:tr>
      <w:tr w:rsidR="00AA5B65" w:rsidRPr="004236D4" w:rsidTr="00FB6C2C">
        <w:trPr>
          <w:trHeight w:val="312"/>
        </w:trPr>
        <w:tc>
          <w:tcPr>
            <w:tcW w:w="2801" w:type="dxa"/>
            <w:vAlign w:val="center"/>
          </w:tcPr>
          <w:p w:rsidR="00AA5B65" w:rsidRPr="00AA5B65" w:rsidRDefault="00AA5B65">
            <w:pPr>
              <w:widowControl/>
              <w:jc w:val="left"/>
              <w:rPr>
                <w:rFonts w:asciiTheme="minorEastAsia" w:eastAsiaTheme="minorEastAsia" w:hAnsiTheme="minorEastAsia"/>
                <w:sz w:val="22"/>
                <w:szCs w:val="22"/>
                <w:highlight w:val="yellow"/>
              </w:rPr>
            </w:pPr>
            <w:r w:rsidRPr="00AA5B65">
              <w:rPr>
                <w:rFonts w:asciiTheme="minorEastAsia" w:eastAsiaTheme="minorEastAsia" w:hAnsiTheme="minorEastAsia" w:hint="eastAsia"/>
                <w:sz w:val="22"/>
                <w:szCs w:val="22"/>
              </w:rPr>
              <w:t>平成25年11月6～7日</w:t>
            </w:r>
          </w:p>
        </w:tc>
        <w:tc>
          <w:tcPr>
            <w:tcW w:w="993" w:type="dxa"/>
            <w:vAlign w:val="center"/>
          </w:tcPr>
          <w:p w:rsidR="00AA5B65" w:rsidRPr="00AA5B65" w:rsidRDefault="00AA5B65" w:rsidP="00F56D18">
            <w:pPr>
              <w:widowControl/>
              <w:jc w:val="center"/>
              <w:rPr>
                <w:rFonts w:ascii="ＭＳ 明朝" w:hAnsi="ＭＳ 明朝" w:cs="ＭＳ Ｐゴシック"/>
                <w:sz w:val="22"/>
                <w:szCs w:val="22"/>
              </w:rPr>
            </w:pPr>
            <w:r w:rsidRPr="00AA5B65">
              <w:rPr>
                <w:rFonts w:ascii="ＭＳ 明朝" w:hAnsi="ＭＳ 明朝" w:cs="ＭＳ Ｐゴシック" w:hint="eastAsia"/>
                <w:sz w:val="22"/>
                <w:szCs w:val="22"/>
              </w:rPr>
              <w:t>名古屋</w:t>
            </w:r>
          </w:p>
        </w:tc>
        <w:tc>
          <w:tcPr>
            <w:tcW w:w="2976" w:type="dxa"/>
            <w:vAlign w:val="center"/>
          </w:tcPr>
          <w:p w:rsidR="00AA5B65" w:rsidRPr="00AA5B65" w:rsidRDefault="00AA5B65" w:rsidP="00AA5B65">
            <w:pPr>
              <w:widowControl/>
              <w:ind w:left="1" w:firstLineChars="15" w:firstLine="33"/>
              <w:jc w:val="center"/>
              <w:rPr>
                <w:rFonts w:ascii="ＭＳ 明朝" w:hAnsi="ＭＳ 明朝" w:cs="ＭＳ Ｐゴシック"/>
                <w:sz w:val="22"/>
                <w:szCs w:val="22"/>
              </w:rPr>
            </w:pPr>
            <w:r w:rsidRPr="00AA5B65">
              <w:rPr>
                <w:rFonts w:ascii="ＭＳ 明朝" w:hAnsi="ＭＳ 明朝" w:cs="ＭＳ Ｐゴシック" w:hint="eastAsia"/>
                <w:sz w:val="22"/>
                <w:szCs w:val="22"/>
              </w:rPr>
              <w:t>吹上ホール</w:t>
            </w:r>
          </w:p>
        </w:tc>
        <w:tc>
          <w:tcPr>
            <w:tcW w:w="993" w:type="dxa"/>
            <w:vMerge/>
          </w:tcPr>
          <w:p w:rsidR="00AA5B65" w:rsidRPr="004236D4" w:rsidRDefault="00AA5B65" w:rsidP="00F56D18">
            <w:pPr>
              <w:widowControl/>
              <w:jc w:val="center"/>
              <w:rPr>
                <w:rFonts w:ascii="ＭＳ 明朝" w:hAnsi="ＭＳ 明朝" w:cs="ＭＳ Ｐゴシック"/>
                <w:sz w:val="22"/>
                <w:szCs w:val="22"/>
              </w:rPr>
            </w:pPr>
          </w:p>
        </w:tc>
      </w:tr>
      <w:tr w:rsidR="00AA5B65" w:rsidRPr="004236D4" w:rsidTr="00FB6C2C">
        <w:trPr>
          <w:trHeight w:val="312"/>
        </w:trPr>
        <w:tc>
          <w:tcPr>
            <w:tcW w:w="2801" w:type="dxa"/>
            <w:vAlign w:val="center"/>
          </w:tcPr>
          <w:p w:rsidR="00AA5B65" w:rsidRPr="00AA5B65" w:rsidRDefault="00AA5B65">
            <w:pPr>
              <w:widowControl/>
              <w:jc w:val="left"/>
              <w:rPr>
                <w:rFonts w:ascii="ＭＳ 明朝" w:hAnsi="ＭＳ 明朝" w:cs="ＭＳ Ｐゴシック"/>
                <w:sz w:val="22"/>
                <w:szCs w:val="22"/>
                <w:highlight w:val="yellow"/>
              </w:rPr>
            </w:pPr>
            <w:r w:rsidRPr="00AA5B65">
              <w:rPr>
                <w:rFonts w:asciiTheme="minorEastAsia" w:eastAsiaTheme="minorEastAsia" w:hAnsiTheme="minorEastAsia" w:hint="eastAsia"/>
                <w:sz w:val="22"/>
                <w:szCs w:val="22"/>
              </w:rPr>
              <w:t>平成25年11月21～22日</w:t>
            </w:r>
          </w:p>
        </w:tc>
        <w:tc>
          <w:tcPr>
            <w:tcW w:w="993" w:type="dxa"/>
            <w:vAlign w:val="center"/>
          </w:tcPr>
          <w:p w:rsidR="00AA5B65" w:rsidRPr="00AA5B65" w:rsidRDefault="00AA5B65" w:rsidP="00AA5B65">
            <w:pPr>
              <w:widowControl/>
              <w:ind w:left="1" w:firstLineChars="15" w:firstLine="33"/>
              <w:jc w:val="center"/>
              <w:rPr>
                <w:rFonts w:ascii="ＭＳ 明朝" w:hAnsi="ＭＳ 明朝" w:cs="ＭＳ Ｐゴシック"/>
                <w:sz w:val="22"/>
                <w:szCs w:val="22"/>
              </w:rPr>
            </w:pPr>
            <w:r w:rsidRPr="00AA5B65">
              <w:rPr>
                <w:rFonts w:ascii="ＭＳ 明朝" w:hAnsi="ＭＳ 明朝" w:cs="ＭＳ Ｐゴシック" w:hint="eastAsia"/>
                <w:sz w:val="22"/>
                <w:szCs w:val="22"/>
              </w:rPr>
              <w:t>岡山</w:t>
            </w:r>
          </w:p>
        </w:tc>
        <w:tc>
          <w:tcPr>
            <w:tcW w:w="2976" w:type="dxa"/>
            <w:vAlign w:val="center"/>
          </w:tcPr>
          <w:p w:rsidR="00AA5B65" w:rsidRPr="00AA5B65" w:rsidRDefault="00AA5B65" w:rsidP="00AA5B65">
            <w:pPr>
              <w:widowControl/>
              <w:ind w:left="1" w:firstLineChars="15" w:firstLine="33"/>
              <w:jc w:val="center"/>
              <w:rPr>
                <w:rFonts w:ascii="ＭＳ 明朝" w:hAnsi="ＭＳ 明朝" w:cs="ＭＳ Ｐゴシック"/>
                <w:sz w:val="22"/>
                <w:szCs w:val="22"/>
              </w:rPr>
            </w:pPr>
            <w:r w:rsidRPr="00AA5B65">
              <w:rPr>
                <w:rFonts w:ascii="ＭＳ 明朝" w:hAnsi="ＭＳ 明朝" w:cs="ＭＳ Ｐゴシック" w:hint="eastAsia"/>
                <w:sz w:val="22"/>
                <w:szCs w:val="22"/>
              </w:rPr>
              <w:t>岡山商工会議所</w:t>
            </w:r>
          </w:p>
        </w:tc>
        <w:tc>
          <w:tcPr>
            <w:tcW w:w="993" w:type="dxa"/>
            <w:vMerge/>
          </w:tcPr>
          <w:p w:rsidR="00AA5B65" w:rsidRPr="004236D4" w:rsidRDefault="00AA5B65" w:rsidP="00F56D18">
            <w:pPr>
              <w:widowControl/>
              <w:ind w:left="1" w:firstLineChars="15" w:firstLine="33"/>
              <w:jc w:val="center"/>
              <w:rPr>
                <w:rFonts w:ascii="ＭＳ 明朝" w:hAnsi="ＭＳ 明朝" w:cs="ＭＳ Ｐゴシック"/>
                <w:sz w:val="22"/>
                <w:szCs w:val="22"/>
              </w:rPr>
            </w:pPr>
          </w:p>
        </w:tc>
      </w:tr>
      <w:tr w:rsidR="00FB6C2C" w:rsidRPr="004236D4" w:rsidTr="00FB6C2C">
        <w:tc>
          <w:tcPr>
            <w:tcW w:w="3794" w:type="dxa"/>
            <w:gridSpan w:val="2"/>
            <w:tcBorders>
              <w:top w:val="nil"/>
              <w:left w:val="nil"/>
              <w:right w:val="nil"/>
            </w:tcBorders>
            <w:shd w:val="clear" w:color="auto" w:fill="FFFFFF" w:themeFill="background1"/>
          </w:tcPr>
          <w:p w:rsidR="00FB6C2C" w:rsidRPr="004236D4" w:rsidRDefault="00FB6C2C" w:rsidP="00FE4497">
            <w:pPr>
              <w:ind w:leftChars="-34" w:left="2" w:hangingChars="33" w:hanging="73"/>
              <w:jc w:val="left"/>
              <w:rPr>
                <w:rFonts w:ascii="ＭＳ Ｐ明朝" w:eastAsia="ＭＳ Ｐ明朝" w:hAnsi="ＭＳ Ｐ明朝"/>
                <w:b/>
                <w:sz w:val="22"/>
                <w:szCs w:val="22"/>
              </w:rPr>
            </w:pPr>
            <w:r w:rsidRPr="004236D4">
              <w:rPr>
                <w:rFonts w:ascii="ＭＳ Ｐ明朝" w:eastAsia="ＭＳ Ｐ明朝" w:hAnsi="ＭＳ Ｐ明朝" w:hint="eastAsia"/>
                <w:b/>
                <w:sz w:val="22"/>
                <w:szCs w:val="22"/>
              </w:rPr>
              <w:t>◎現業管理コース</w:t>
            </w:r>
          </w:p>
        </w:tc>
        <w:tc>
          <w:tcPr>
            <w:tcW w:w="2976" w:type="dxa"/>
            <w:tcBorders>
              <w:top w:val="nil"/>
              <w:left w:val="nil"/>
              <w:right w:val="nil"/>
            </w:tcBorders>
            <w:shd w:val="clear" w:color="auto" w:fill="FFFFFF" w:themeFill="background1"/>
          </w:tcPr>
          <w:p w:rsidR="00FB6C2C" w:rsidRPr="004236D4" w:rsidRDefault="00FB6C2C" w:rsidP="00FE4497">
            <w:pPr>
              <w:ind w:leftChars="-34" w:left="2" w:hangingChars="33" w:hanging="73"/>
              <w:jc w:val="left"/>
              <w:rPr>
                <w:rFonts w:ascii="ＭＳ Ｐ明朝" w:eastAsia="ＭＳ Ｐ明朝" w:hAnsi="ＭＳ Ｐ明朝"/>
                <w:sz w:val="22"/>
                <w:szCs w:val="22"/>
              </w:rPr>
            </w:pPr>
          </w:p>
        </w:tc>
        <w:tc>
          <w:tcPr>
            <w:tcW w:w="993" w:type="dxa"/>
            <w:tcBorders>
              <w:top w:val="nil"/>
              <w:left w:val="nil"/>
              <w:right w:val="nil"/>
            </w:tcBorders>
            <w:shd w:val="clear" w:color="auto" w:fill="FFFFFF" w:themeFill="background1"/>
          </w:tcPr>
          <w:p w:rsidR="00FB6C2C" w:rsidRPr="004236D4" w:rsidRDefault="00FB6C2C" w:rsidP="00FE4497">
            <w:pPr>
              <w:ind w:leftChars="-34" w:left="2" w:hangingChars="33" w:hanging="73"/>
              <w:jc w:val="left"/>
              <w:rPr>
                <w:rFonts w:ascii="ＭＳ Ｐ明朝" w:eastAsia="ＭＳ Ｐ明朝" w:hAnsi="ＭＳ Ｐ明朝"/>
                <w:sz w:val="22"/>
                <w:szCs w:val="22"/>
              </w:rPr>
            </w:pPr>
          </w:p>
        </w:tc>
      </w:tr>
      <w:tr w:rsidR="00FB6C2C" w:rsidRPr="004236D4" w:rsidTr="00FB6C2C">
        <w:tc>
          <w:tcPr>
            <w:tcW w:w="2801" w:type="dxa"/>
            <w:shd w:val="clear" w:color="auto" w:fill="BFBFBF" w:themeFill="background1" w:themeFillShade="BF"/>
          </w:tcPr>
          <w:p w:rsidR="00FB6C2C" w:rsidRPr="004236D4" w:rsidRDefault="00FB6C2C" w:rsidP="00503333">
            <w:pPr>
              <w:jc w:val="center"/>
              <w:rPr>
                <w:rFonts w:ascii="ＭＳ Ｐ明朝" w:eastAsia="ＭＳ Ｐ明朝" w:hAnsi="ＭＳ Ｐ明朝"/>
                <w:sz w:val="22"/>
                <w:szCs w:val="22"/>
              </w:rPr>
            </w:pPr>
            <w:r w:rsidRPr="004236D4">
              <w:rPr>
                <w:rFonts w:ascii="ＭＳ Ｐ明朝" w:eastAsia="ＭＳ Ｐ明朝" w:hAnsi="ＭＳ Ｐ明朝" w:hint="eastAsia"/>
                <w:sz w:val="22"/>
                <w:szCs w:val="22"/>
              </w:rPr>
              <w:t>開催日</w:t>
            </w:r>
          </w:p>
        </w:tc>
        <w:tc>
          <w:tcPr>
            <w:tcW w:w="993" w:type="dxa"/>
            <w:shd w:val="clear" w:color="auto" w:fill="BFBFBF" w:themeFill="background1" w:themeFillShade="BF"/>
          </w:tcPr>
          <w:p w:rsidR="00FB6C2C" w:rsidRPr="004236D4" w:rsidRDefault="00FB6C2C" w:rsidP="00096CE0">
            <w:pPr>
              <w:jc w:val="center"/>
              <w:rPr>
                <w:rFonts w:ascii="ＭＳ Ｐ明朝" w:eastAsia="ＭＳ Ｐ明朝" w:hAnsi="ＭＳ Ｐ明朝"/>
                <w:sz w:val="22"/>
                <w:szCs w:val="22"/>
              </w:rPr>
            </w:pPr>
            <w:r w:rsidRPr="004236D4">
              <w:rPr>
                <w:rFonts w:ascii="ＭＳ Ｐ明朝" w:eastAsia="ＭＳ Ｐ明朝" w:hAnsi="ＭＳ Ｐ明朝" w:hint="eastAsia"/>
                <w:sz w:val="22"/>
                <w:szCs w:val="22"/>
              </w:rPr>
              <w:t>開催地</w:t>
            </w:r>
          </w:p>
        </w:tc>
        <w:tc>
          <w:tcPr>
            <w:tcW w:w="2976" w:type="dxa"/>
            <w:shd w:val="clear" w:color="auto" w:fill="BFBFBF" w:themeFill="background1" w:themeFillShade="BF"/>
          </w:tcPr>
          <w:p w:rsidR="00FB6C2C" w:rsidRPr="004236D4" w:rsidRDefault="00FB6C2C" w:rsidP="00503333">
            <w:pPr>
              <w:jc w:val="center"/>
              <w:rPr>
                <w:rFonts w:ascii="ＭＳ Ｐ明朝" w:eastAsia="ＭＳ Ｐ明朝" w:hAnsi="ＭＳ Ｐ明朝"/>
                <w:sz w:val="22"/>
                <w:szCs w:val="22"/>
              </w:rPr>
            </w:pPr>
            <w:r w:rsidRPr="004236D4">
              <w:rPr>
                <w:rFonts w:ascii="ＭＳ Ｐ明朝" w:eastAsia="ＭＳ Ｐ明朝" w:hAnsi="ＭＳ Ｐ明朝" w:hint="eastAsia"/>
                <w:sz w:val="22"/>
                <w:szCs w:val="22"/>
              </w:rPr>
              <w:t>会場名</w:t>
            </w:r>
          </w:p>
        </w:tc>
        <w:tc>
          <w:tcPr>
            <w:tcW w:w="993" w:type="dxa"/>
            <w:shd w:val="clear" w:color="auto" w:fill="BFBFBF" w:themeFill="background1" w:themeFillShade="BF"/>
          </w:tcPr>
          <w:p w:rsidR="00FB6C2C" w:rsidRPr="004236D4" w:rsidRDefault="00FB6C2C" w:rsidP="00503333">
            <w:pPr>
              <w:jc w:val="center"/>
              <w:rPr>
                <w:rFonts w:ascii="ＭＳ Ｐ明朝" w:eastAsia="ＭＳ Ｐ明朝" w:hAnsi="ＭＳ Ｐ明朝"/>
                <w:sz w:val="22"/>
                <w:szCs w:val="22"/>
              </w:rPr>
            </w:pPr>
            <w:r w:rsidRPr="004236D4">
              <w:rPr>
                <w:rFonts w:ascii="ＭＳ Ｐ明朝" w:eastAsia="ＭＳ Ｐ明朝" w:hAnsi="ＭＳ Ｐ明朝" w:hint="eastAsia"/>
                <w:sz w:val="22"/>
                <w:szCs w:val="22"/>
              </w:rPr>
              <w:t>定員</w:t>
            </w:r>
          </w:p>
        </w:tc>
      </w:tr>
      <w:tr w:rsidR="004A20D3" w:rsidRPr="004236D4" w:rsidTr="00FB6C2C">
        <w:trPr>
          <w:trHeight w:val="330"/>
        </w:trPr>
        <w:tc>
          <w:tcPr>
            <w:tcW w:w="2801" w:type="dxa"/>
            <w:vAlign w:val="center"/>
          </w:tcPr>
          <w:p w:rsidR="004A20D3" w:rsidRPr="00011CC9" w:rsidRDefault="004A20D3">
            <w:pPr>
              <w:widowControl/>
              <w:jc w:val="left"/>
              <w:rPr>
                <w:rFonts w:ascii="ＭＳ 明朝" w:hAnsi="ＭＳ 明朝" w:cs="ＭＳ Ｐゴシック"/>
                <w:sz w:val="22"/>
                <w:szCs w:val="22"/>
              </w:rPr>
            </w:pPr>
            <w:r w:rsidRPr="00011CC9">
              <w:rPr>
                <w:rFonts w:asciiTheme="minorEastAsia" w:eastAsiaTheme="minorEastAsia" w:hAnsiTheme="minorEastAsia" w:hint="eastAsia"/>
                <w:sz w:val="22"/>
                <w:szCs w:val="22"/>
              </w:rPr>
              <w:t>平成25年7月24～25日</w:t>
            </w:r>
          </w:p>
        </w:tc>
        <w:tc>
          <w:tcPr>
            <w:tcW w:w="993" w:type="dxa"/>
            <w:vAlign w:val="center"/>
          </w:tcPr>
          <w:p w:rsidR="004A20D3" w:rsidRPr="00011CC9" w:rsidRDefault="004A20D3" w:rsidP="006631E5">
            <w:pPr>
              <w:jc w:val="center"/>
              <w:rPr>
                <w:sz w:val="22"/>
                <w:szCs w:val="22"/>
              </w:rPr>
            </w:pPr>
            <w:r w:rsidRPr="00011CC9">
              <w:rPr>
                <w:rFonts w:asciiTheme="minorEastAsia" w:eastAsiaTheme="minorEastAsia" w:hAnsiTheme="minorEastAsia" w:hint="eastAsia"/>
                <w:sz w:val="22"/>
                <w:szCs w:val="22"/>
              </w:rPr>
              <w:t>東京</w:t>
            </w:r>
          </w:p>
        </w:tc>
        <w:tc>
          <w:tcPr>
            <w:tcW w:w="2976" w:type="dxa"/>
            <w:vAlign w:val="center"/>
          </w:tcPr>
          <w:p w:rsidR="004A20D3" w:rsidRPr="00011CC9" w:rsidRDefault="004A20D3" w:rsidP="006631E5">
            <w:pPr>
              <w:jc w:val="center"/>
              <w:rPr>
                <w:rFonts w:asciiTheme="minorEastAsia" w:eastAsiaTheme="minorEastAsia" w:hAnsiTheme="minorEastAsia"/>
                <w:sz w:val="22"/>
                <w:szCs w:val="22"/>
                <w:highlight w:val="yellow"/>
              </w:rPr>
            </w:pPr>
            <w:r w:rsidRPr="00011CC9">
              <w:rPr>
                <w:rFonts w:ascii="ＭＳ 明朝" w:hAnsi="ＭＳ 明朝" w:cs="ＭＳ Ｐゴシック" w:hint="eastAsia"/>
                <w:sz w:val="22"/>
                <w:szCs w:val="22"/>
              </w:rPr>
              <w:t>連合会会議室</w:t>
            </w:r>
          </w:p>
        </w:tc>
        <w:tc>
          <w:tcPr>
            <w:tcW w:w="993" w:type="dxa"/>
            <w:vMerge w:val="restart"/>
            <w:vAlign w:val="center"/>
          </w:tcPr>
          <w:p w:rsidR="004A20D3" w:rsidRPr="004236D4" w:rsidRDefault="004A20D3" w:rsidP="00FB6C2C">
            <w:pPr>
              <w:jc w:val="center"/>
              <w:rPr>
                <w:rFonts w:ascii="ＭＳ 明朝" w:hAnsi="ＭＳ 明朝" w:cs="ＭＳ Ｐゴシック"/>
                <w:sz w:val="22"/>
                <w:szCs w:val="22"/>
              </w:rPr>
            </w:pPr>
            <w:r w:rsidRPr="004236D4">
              <w:rPr>
                <w:rFonts w:ascii="ＭＳ 明朝" w:hAnsi="ＭＳ 明朝" w:cs="ＭＳ Ｐゴシック" w:hint="eastAsia"/>
                <w:sz w:val="22"/>
                <w:szCs w:val="22"/>
              </w:rPr>
              <w:t>各会場</w:t>
            </w:r>
          </w:p>
          <w:p w:rsidR="004A20D3" w:rsidRPr="004236D4" w:rsidRDefault="004A20D3" w:rsidP="00FB6C2C">
            <w:pPr>
              <w:jc w:val="center"/>
              <w:rPr>
                <w:rFonts w:ascii="ＭＳ 明朝" w:hAnsi="ＭＳ 明朝" w:cs="ＭＳ Ｐゴシック"/>
                <w:sz w:val="22"/>
                <w:szCs w:val="22"/>
              </w:rPr>
            </w:pPr>
            <w:r w:rsidRPr="004236D4">
              <w:rPr>
                <w:rFonts w:ascii="ＭＳ 明朝" w:hAnsi="ＭＳ 明朝" w:cs="ＭＳ Ｐゴシック" w:hint="eastAsia"/>
                <w:sz w:val="22"/>
                <w:szCs w:val="22"/>
              </w:rPr>
              <w:t>30名</w:t>
            </w:r>
          </w:p>
        </w:tc>
      </w:tr>
      <w:tr w:rsidR="004A20D3" w:rsidRPr="004236D4" w:rsidTr="00FB6C2C">
        <w:trPr>
          <w:trHeight w:val="330"/>
        </w:trPr>
        <w:tc>
          <w:tcPr>
            <w:tcW w:w="2801" w:type="dxa"/>
            <w:vAlign w:val="center"/>
          </w:tcPr>
          <w:p w:rsidR="004A20D3" w:rsidRPr="00011CC9" w:rsidRDefault="004A20D3">
            <w:pPr>
              <w:widowControl/>
              <w:jc w:val="left"/>
              <w:rPr>
                <w:rFonts w:ascii="ＭＳ 明朝" w:hAnsi="ＭＳ 明朝" w:cs="ＭＳ Ｐゴシック"/>
                <w:sz w:val="22"/>
                <w:szCs w:val="22"/>
              </w:rPr>
            </w:pPr>
            <w:r w:rsidRPr="00011CC9">
              <w:rPr>
                <w:rFonts w:ascii="ＭＳ 明朝" w:hAnsi="ＭＳ 明朝" w:cs="ＭＳ Ｐゴシック" w:hint="eastAsia"/>
                <w:sz w:val="22"/>
                <w:szCs w:val="22"/>
              </w:rPr>
              <w:t>平成25年9月26～27日</w:t>
            </w:r>
          </w:p>
        </w:tc>
        <w:tc>
          <w:tcPr>
            <w:tcW w:w="993" w:type="dxa"/>
            <w:vAlign w:val="center"/>
          </w:tcPr>
          <w:p w:rsidR="004A20D3" w:rsidRPr="00011CC9" w:rsidRDefault="004A20D3" w:rsidP="006631E5">
            <w:pPr>
              <w:widowControl/>
              <w:jc w:val="center"/>
              <w:rPr>
                <w:rFonts w:ascii="ＭＳ 明朝" w:hAnsi="ＭＳ 明朝" w:cs="ＭＳ Ｐゴシック"/>
                <w:sz w:val="22"/>
                <w:szCs w:val="22"/>
              </w:rPr>
            </w:pPr>
            <w:r w:rsidRPr="00011CC9">
              <w:rPr>
                <w:rFonts w:ascii="ＭＳ 明朝" w:hAnsi="ＭＳ 明朝" w:cs="ＭＳ Ｐゴシック" w:hint="eastAsia"/>
                <w:sz w:val="22"/>
                <w:szCs w:val="22"/>
              </w:rPr>
              <w:t>名古屋</w:t>
            </w:r>
          </w:p>
        </w:tc>
        <w:tc>
          <w:tcPr>
            <w:tcW w:w="2976" w:type="dxa"/>
            <w:vAlign w:val="center"/>
          </w:tcPr>
          <w:p w:rsidR="004A20D3" w:rsidRPr="00011CC9" w:rsidRDefault="004A20D3" w:rsidP="006631E5">
            <w:pPr>
              <w:widowControl/>
              <w:ind w:left="1" w:firstLineChars="15" w:firstLine="33"/>
              <w:jc w:val="center"/>
              <w:rPr>
                <w:rFonts w:ascii="ＭＳ 明朝" w:hAnsi="ＭＳ 明朝" w:cs="ＭＳ Ｐゴシック"/>
                <w:sz w:val="22"/>
                <w:szCs w:val="22"/>
              </w:rPr>
            </w:pPr>
            <w:r w:rsidRPr="00011CC9">
              <w:rPr>
                <w:rFonts w:ascii="ＭＳ 明朝" w:hAnsi="ＭＳ 明朝" w:cs="ＭＳ Ｐゴシック" w:hint="eastAsia"/>
                <w:sz w:val="22"/>
                <w:szCs w:val="22"/>
              </w:rPr>
              <w:t>吹上ホール</w:t>
            </w:r>
          </w:p>
        </w:tc>
        <w:tc>
          <w:tcPr>
            <w:tcW w:w="993" w:type="dxa"/>
            <w:vMerge/>
          </w:tcPr>
          <w:p w:rsidR="004A20D3" w:rsidRPr="004236D4" w:rsidRDefault="004A20D3" w:rsidP="00F56D18">
            <w:pPr>
              <w:jc w:val="center"/>
              <w:rPr>
                <w:rFonts w:ascii="ＭＳ 明朝" w:hAnsi="ＭＳ 明朝" w:cs="ＭＳ Ｐゴシック"/>
                <w:sz w:val="22"/>
                <w:szCs w:val="22"/>
              </w:rPr>
            </w:pPr>
          </w:p>
        </w:tc>
      </w:tr>
      <w:tr w:rsidR="00690978" w:rsidRPr="004236D4" w:rsidTr="00FB6C2C">
        <w:trPr>
          <w:trHeight w:val="330"/>
        </w:trPr>
        <w:tc>
          <w:tcPr>
            <w:tcW w:w="2801" w:type="dxa"/>
            <w:vAlign w:val="center"/>
          </w:tcPr>
          <w:p w:rsidR="00690978" w:rsidRPr="00011CC9" w:rsidRDefault="00690978">
            <w:pPr>
              <w:widowControl/>
              <w:jc w:val="left"/>
              <w:rPr>
                <w:rFonts w:ascii="ＭＳ 明朝" w:hAnsi="ＭＳ 明朝" w:cs="ＭＳ Ｐゴシック"/>
                <w:sz w:val="22"/>
                <w:szCs w:val="22"/>
              </w:rPr>
            </w:pPr>
            <w:r w:rsidRPr="00011CC9">
              <w:rPr>
                <w:rFonts w:asciiTheme="minorEastAsia" w:eastAsiaTheme="minorEastAsia" w:hAnsiTheme="minorEastAsia" w:hint="eastAsia"/>
                <w:sz w:val="22"/>
                <w:szCs w:val="22"/>
              </w:rPr>
              <w:t>平成25年10月24～25日</w:t>
            </w:r>
          </w:p>
        </w:tc>
        <w:tc>
          <w:tcPr>
            <w:tcW w:w="993" w:type="dxa"/>
            <w:vAlign w:val="center"/>
          </w:tcPr>
          <w:p w:rsidR="00690978" w:rsidRPr="00AA5B65" w:rsidRDefault="00690978" w:rsidP="0003113F">
            <w:pPr>
              <w:widowControl/>
              <w:jc w:val="center"/>
              <w:rPr>
                <w:rFonts w:ascii="ＭＳ 明朝" w:hAnsi="ＭＳ 明朝" w:cs="ＭＳ Ｐゴシック"/>
                <w:sz w:val="22"/>
                <w:szCs w:val="22"/>
              </w:rPr>
            </w:pPr>
            <w:r w:rsidRPr="00AA5B65">
              <w:rPr>
                <w:rFonts w:ascii="ＭＳ 明朝" w:hAnsi="ＭＳ 明朝" w:cs="ＭＳ Ｐゴシック" w:hint="eastAsia"/>
                <w:sz w:val="22"/>
                <w:szCs w:val="22"/>
              </w:rPr>
              <w:t>大阪</w:t>
            </w:r>
          </w:p>
        </w:tc>
        <w:tc>
          <w:tcPr>
            <w:tcW w:w="2976" w:type="dxa"/>
            <w:vAlign w:val="center"/>
          </w:tcPr>
          <w:p w:rsidR="00690978" w:rsidRPr="00AA5B65" w:rsidRDefault="00690978" w:rsidP="0003113F">
            <w:pPr>
              <w:widowControl/>
              <w:jc w:val="center"/>
              <w:rPr>
                <w:rFonts w:ascii="ＭＳ 明朝" w:hAnsi="ＭＳ 明朝" w:cs="ＭＳ Ｐゴシック"/>
                <w:sz w:val="22"/>
                <w:szCs w:val="22"/>
                <w:highlight w:val="yellow"/>
              </w:rPr>
            </w:pPr>
            <w:r w:rsidRPr="00AA5B65">
              <w:rPr>
                <w:rFonts w:ascii="ＭＳ 明朝" w:hAnsi="ＭＳ 明朝" w:cs="ＭＳ Ｐゴシック" w:hint="eastAsia"/>
                <w:sz w:val="22"/>
                <w:szCs w:val="22"/>
              </w:rPr>
              <w:t>大阪府私学会館</w:t>
            </w:r>
          </w:p>
        </w:tc>
        <w:tc>
          <w:tcPr>
            <w:tcW w:w="993" w:type="dxa"/>
            <w:vMerge/>
          </w:tcPr>
          <w:p w:rsidR="00690978" w:rsidRPr="004236D4" w:rsidRDefault="00690978" w:rsidP="00F56D18">
            <w:pPr>
              <w:jc w:val="center"/>
              <w:rPr>
                <w:rFonts w:ascii="ＭＳ 明朝" w:hAnsi="ＭＳ 明朝" w:cs="ＭＳ Ｐゴシック"/>
                <w:sz w:val="22"/>
                <w:szCs w:val="22"/>
              </w:rPr>
            </w:pPr>
          </w:p>
        </w:tc>
      </w:tr>
      <w:tr w:rsidR="004A20D3" w:rsidRPr="004236D4" w:rsidTr="00FB6C2C">
        <w:trPr>
          <w:trHeight w:val="330"/>
        </w:trPr>
        <w:tc>
          <w:tcPr>
            <w:tcW w:w="2801" w:type="dxa"/>
            <w:tcBorders>
              <w:bottom w:val="single" w:sz="4" w:space="0" w:color="auto"/>
            </w:tcBorders>
            <w:vAlign w:val="center"/>
          </w:tcPr>
          <w:p w:rsidR="004A20D3" w:rsidRPr="00011CC9" w:rsidRDefault="004A20D3">
            <w:pPr>
              <w:widowControl/>
              <w:jc w:val="left"/>
              <w:rPr>
                <w:rFonts w:ascii="ＭＳ 明朝" w:hAnsi="ＭＳ 明朝" w:cs="ＭＳ Ｐゴシック"/>
                <w:sz w:val="22"/>
                <w:szCs w:val="22"/>
              </w:rPr>
            </w:pPr>
            <w:r w:rsidRPr="00011CC9">
              <w:rPr>
                <w:rFonts w:asciiTheme="minorEastAsia" w:eastAsiaTheme="minorEastAsia" w:hAnsiTheme="minorEastAsia" w:hint="eastAsia"/>
                <w:sz w:val="22"/>
                <w:szCs w:val="22"/>
              </w:rPr>
              <w:t>平成25年12月3～4日</w:t>
            </w:r>
          </w:p>
        </w:tc>
        <w:tc>
          <w:tcPr>
            <w:tcW w:w="993" w:type="dxa"/>
            <w:tcBorders>
              <w:bottom w:val="single" w:sz="4" w:space="0" w:color="auto"/>
            </w:tcBorders>
            <w:vAlign w:val="center"/>
          </w:tcPr>
          <w:p w:rsidR="004A20D3" w:rsidRPr="00011CC9" w:rsidRDefault="004A20D3" w:rsidP="006631E5">
            <w:pPr>
              <w:jc w:val="center"/>
              <w:rPr>
                <w:sz w:val="22"/>
                <w:szCs w:val="22"/>
              </w:rPr>
            </w:pPr>
            <w:r w:rsidRPr="00011CC9">
              <w:rPr>
                <w:rFonts w:hint="eastAsia"/>
                <w:sz w:val="22"/>
                <w:szCs w:val="22"/>
              </w:rPr>
              <w:t>北九州</w:t>
            </w:r>
          </w:p>
        </w:tc>
        <w:tc>
          <w:tcPr>
            <w:tcW w:w="2976" w:type="dxa"/>
            <w:tcBorders>
              <w:bottom w:val="single" w:sz="4" w:space="0" w:color="auto"/>
            </w:tcBorders>
            <w:vAlign w:val="center"/>
          </w:tcPr>
          <w:p w:rsidR="004A20D3" w:rsidRPr="00011CC9" w:rsidRDefault="004A20D3" w:rsidP="006631E5">
            <w:pPr>
              <w:jc w:val="center"/>
              <w:rPr>
                <w:sz w:val="22"/>
                <w:szCs w:val="22"/>
                <w:highlight w:val="yellow"/>
              </w:rPr>
            </w:pPr>
            <w:r w:rsidRPr="00011CC9">
              <w:rPr>
                <w:sz w:val="22"/>
                <w:szCs w:val="22"/>
              </w:rPr>
              <w:t>KMM</w:t>
            </w:r>
            <w:r w:rsidRPr="00011CC9">
              <w:rPr>
                <w:rFonts w:hint="eastAsia"/>
                <w:sz w:val="22"/>
                <w:szCs w:val="22"/>
              </w:rPr>
              <w:t>ビル会議室</w:t>
            </w:r>
          </w:p>
        </w:tc>
        <w:tc>
          <w:tcPr>
            <w:tcW w:w="993" w:type="dxa"/>
            <w:vMerge/>
            <w:tcBorders>
              <w:bottom w:val="single" w:sz="4" w:space="0" w:color="auto"/>
            </w:tcBorders>
          </w:tcPr>
          <w:p w:rsidR="004A20D3" w:rsidRPr="004236D4" w:rsidRDefault="004A20D3" w:rsidP="00F56D18">
            <w:pPr>
              <w:widowControl/>
              <w:jc w:val="center"/>
              <w:rPr>
                <w:rFonts w:ascii="ＭＳ 明朝" w:hAnsi="ＭＳ 明朝" w:cs="ＭＳ Ｐゴシック"/>
                <w:sz w:val="22"/>
                <w:szCs w:val="22"/>
              </w:rPr>
            </w:pPr>
          </w:p>
        </w:tc>
      </w:tr>
    </w:tbl>
    <w:p w:rsidR="00550BAD" w:rsidRPr="004236D4" w:rsidRDefault="00550BAD" w:rsidP="00071CD5">
      <w:pPr>
        <w:widowControl/>
        <w:jc w:val="left"/>
        <w:rPr>
          <w:rFonts w:asciiTheme="majorEastAsia" w:eastAsiaTheme="majorEastAsia" w:hAnsiTheme="majorEastAsia"/>
          <w:sz w:val="24"/>
        </w:rPr>
      </w:pPr>
    </w:p>
    <w:p w:rsidR="00BD37CB" w:rsidRPr="004236D4" w:rsidRDefault="00F24C88" w:rsidP="001107CF">
      <w:pPr>
        <w:widowControl/>
        <w:spacing w:line="240" w:lineRule="exact"/>
        <w:jc w:val="left"/>
        <w:rPr>
          <w:rFonts w:asciiTheme="majorEastAsia" w:eastAsiaTheme="majorEastAsia" w:hAnsiTheme="majorEastAsia"/>
          <w:sz w:val="24"/>
        </w:rPr>
      </w:pPr>
      <w:r w:rsidRPr="004236D4">
        <w:rPr>
          <w:rFonts w:asciiTheme="majorEastAsia" w:eastAsiaTheme="majorEastAsia" w:hAnsiTheme="majorEastAsia" w:hint="eastAsia"/>
          <w:sz w:val="24"/>
        </w:rPr>
        <w:t>５</w:t>
      </w:r>
      <w:r w:rsidR="00BD37CB" w:rsidRPr="004236D4">
        <w:rPr>
          <w:rFonts w:asciiTheme="majorEastAsia" w:eastAsiaTheme="majorEastAsia" w:hAnsiTheme="majorEastAsia" w:hint="eastAsia"/>
          <w:sz w:val="24"/>
        </w:rPr>
        <w:t>．受講料</w:t>
      </w:r>
    </w:p>
    <w:p w:rsidR="00BD37CB" w:rsidRPr="004236D4" w:rsidRDefault="00BD37CB" w:rsidP="001107CF">
      <w:pPr>
        <w:spacing w:line="240" w:lineRule="exact"/>
        <w:ind w:right="880"/>
        <w:rPr>
          <w:rFonts w:asciiTheme="minorEastAsia" w:eastAsiaTheme="minorEastAsia" w:hAnsiTheme="minorEastAsia"/>
          <w:sz w:val="22"/>
          <w:szCs w:val="22"/>
        </w:rPr>
      </w:pPr>
      <w:r w:rsidRPr="004236D4">
        <w:rPr>
          <w:rFonts w:asciiTheme="minorEastAsia" w:eastAsiaTheme="minorEastAsia" w:hAnsiTheme="minorEastAsia" w:hint="eastAsia"/>
          <w:sz w:val="22"/>
          <w:szCs w:val="22"/>
        </w:rPr>
        <w:t xml:space="preserve">　　　31,500円（税込・テキスト代含む）</w:t>
      </w:r>
    </w:p>
    <w:p w:rsidR="00BD37CB" w:rsidRPr="004236D4" w:rsidRDefault="00BD37CB" w:rsidP="001107CF">
      <w:pPr>
        <w:widowControl/>
        <w:spacing w:line="240" w:lineRule="exact"/>
        <w:jc w:val="left"/>
        <w:rPr>
          <w:rFonts w:asciiTheme="majorEastAsia" w:eastAsiaTheme="majorEastAsia" w:hAnsiTheme="majorEastAsia"/>
          <w:sz w:val="24"/>
        </w:rPr>
      </w:pPr>
    </w:p>
    <w:p w:rsidR="00071CD5" w:rsidRPr="004236D4" w:rsidRDefault="00F24C88" w:rsidP="001107CF">
      <w:pPr>
        <w:widowControl/>
        <w:spacing w:line="240" w:lineRule="exact"/>
        <w:jc w:val="left"/>
        <w:rPr>
          <w:rFonts w:asciiTheme="majorEastAsia" w:eastAsiaTheme="majorEastAsia" w:hAnsiTheme="majorEastAsia"/>
          <w:sz w:val="24"/>
        </w:rPr>
      </w:pPr>
      <w:r w:rsidRPr="004236D4">
        <w:rPr>
          <w:rFonts w:asciiTheme="majorEastAsia" w:eastAsiaTheme="majorEastAsia" w:hAnsiTheme="majorEastAsia" w:hint="eastAsia"/>
          <w:sz w:val="24"/>
        </w:rPr>
        <w:t>６</w:t>
      </w:r>
      <w:r w:rsidR="00071CD5" w:rsidRPr="004236D4">
        <w:rPr>
          <w:rFonts w:asciiTheme="majorEastAsia" w:eastAsiaTheme="majorEastAsia" w:hAnsiTheme="majorEastAsia" w:hint="eastAsia"/>
          <w:sz w:val="24"/>
        </w:rPr>
        <w:t>．受講申込</w:t>
      </w:r>
      <w:r w:rsidR="0034253C" w:rsidRPr="004236D4">
        <w:rPr>
          <w:rFonts w:asciiTheme="majorEastAsia" w:eastAsiaTheme="majorEastAsia" w:hAnsiTheme="majorEastAsia" w:hint="eastAsia"/>
          <w:sz w:val="24"/>
        </w:rPr>
        <w:t>・問合せ先</w:t>
      </w:r>
    </w:p>
    <w:p w:rsidR="00071CD5" w:rsidRPr="0034253C" w:rsidRDefault="00670B9C" w:rsidP="00C006D9">
      <w:pPr>
        <w:spacing w:line="240" w:lineRule="exact"/>
        <w:ind w:leftChars="270" w:left="567" w:firstLineChars="100" w:firstLine="220"/>
        <w:rPr>
          <w:szCs w:val="21"/>
        </w:rPr>
      </w:pPr>
      <w:r w:rsidRPr="00670B9C">
        <w:rPr>
          <w:rFonts w:hint="eastAsia"/>
          <w:sz w:val="22"/>
          <w:szCs w:val="22"/>
        </w:rPr>
        <w:t>(</w:t>
      </w:r>
      <w:r w:rsidRPr="00670B9C">
        <w:rPr>
          <w:rFonts w:hint="eastAsia"/>
          <w:sz w:val="22"/>
          <w:szCs w:val="22"/>
        </w:rPr>
        <w:t>公社</w:t>
      </w:r>
      <w:r w:rsidRPr="00670B9C">
        <w:rPr>
          <w:rFonts w:hint="eastAsia"/>
          <w:sz w:val="22"/>
          <w:szCs w:val="22"/>
        </w:rPr>
        <w:t>)</w:t>
      </w:r>
      <w:r w:rsidRPr="00670B9C">
        <w:rPr>
          <w:rFonts w:hint="eastAsia"/>
          <w:sz w:val="22"/>
          <w:szCs w:val="22"/>
        </w:rPr>
        <w:t>全国産業廃棄物連合会</w:t>
      </w:r>
      <w:r w:rsidRPr="00670B9C">
        <w:rPr>
          <w:rFonts w:hint="eastAsia"/>
          <w:sz w:val="22"/>
          <w:szCs w:val="22"/>
        </w:rPr>
        <w:t>HP</w:t>
      </w:r>
      <w:r w:rsidRPr="00670B9C">
        <w:rPr>
          <w:rFonts w:hint="eastAsia"/>
          <w:sz w:val="22"/>
          <w:szCs w:val="22"/>
        </w:rPr>
        <w:t>（</w:t>
      </w:r>
      <w:hyperlink r:id="rId9" w:history="1">
        <w:r w:rsidR="00C006D9" w:rsidRPr="0089323A">
          <w:rPr>
            <w:rStyle w:val="ad"/>
            <w:rFonts w:hint="eastAsia"/>
            <w:sz w:val="22"/>
            <w:szCs w:val="22"/>
          </w:rPr>
          <w:t>http://www.zensanpairen.or.jp</w:t>
        </w:r>
      </w:hyperlink>
      <w:r w:rsidRPr="00670B9C">
        <w:rPr>
          <w:rFonts w:hint="eastAsia"/>
          <w:sz w:val="22"/>
          <w:szCs w:val="22"/>
        </w:rPr>
        <w:t>）をご覧頂くか、事業部／能力アップセミナー担当・横山（</w:t>
      </w:r>
      <w:r w:rsidRPr="00670B9C">
        <w:rPr>
          <w:rFonts w:hint="eastAsia"/>
          <w:sz w:val="22"/>
          <w:szCs w:val="22"/>
        </w:rPr>
        <w:t>TEL 03-3224-0811</w:t>
      </w:r>
      <w:r w:rsidRPr="00670B9C">
        <w:rPr>
          <w:rFonts w:hint="eastAsia"/>
          <w:sz w:val="22"/>
          <w:szCs w:val="22"/>
        </w:rPr>
        <w:t>）までご連絡下さい。</w:t>
      </w:r>
    </w:p>
    <w:sectPr w:rsidR="00071CD5" w:rsidRPr="0034253C" w:rsidSect="00A4582B">
      <w:pgSz w:w="11906" w:h="16838" w:code="9"/>
      <w:pgMar w:top="1021" w:right="1134" w:bottom="1021" w:left="1134" w:header="851" w:footer="992"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0E1" w:rsidRDefault="000110E1" w:rsidP="00D824F1">
      <w:r>
        <w:separator/>
      </w:r>
    </w:p>
  </w:endnote>
  <w:endnote w:type="continuationSeparator" w:id="0">
    <w:p w:rsidR="000110E1" w:rsidRDefault="000110E1" w:rsidP="00D8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Arial Unicode MS"/>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0E1" w:rsidRDefault="000110E1" w:rsidP="00D824F1">
      <w:r>
        <w:separator/>
      </w:r>
    </w:p>
  </w:footnote>
  <w:footnote w:type="continuationSeparator" w:id="0">
    <w:p w:rsidR="000110E1" w:rsidRDefault="000110E1" w:rsidP="00D82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81F"/>
    <w:multiLevelType w:val="multilevel"/>
    <w:tmpl w:val="652CA6A6"/>
    <w:lvl w:ilvl="0">
      <w:start w:val="1"/>
      <w:numFmt w:val="upperRoman"/>
      <w:pStyle w:val="1"/>
      <w:suff w:val="space"/>
      <w:lvlText w:val="%1．"/>
      <w:lvlJc w:val="left"/>
      <w:pPr>
        <w:ind w:left="680" w:hanging="454"/>
      </w:pPr>
      <w:rPr>
        <w:rFonts w:ascii="Century" w:eastAsia="ＭＳ ゴシック" w:hAnsi="Century" w:hint="default"/>
        <w:b w:val="0"/>
        <w:i w:val="0"/>
        <w:caps w:val="0"/>
        <w:strike w:val="0"/>
        <w:dstrike w:val="0"/>
        <w:outline w:val="0"/>
        <w:shadow w:val="0"/>
        <w:emboss w:val="0"/>
        <w:imprint w:val="0"/>
        <w:vanish w:val="0"/>
        <w:sz w:val="28"/>
        <w:vertAlign w:val="baseline"/>
      </w:rPr>
    </w:lvl>
    <w:lvl w:ilvl="1">
      <w:start w:val="1"/>
      <w:numFmt w:val="decimalFullWidth"/>
      <w:pStyle w:val="2"/>
      <w:suff w:val="nothing"/>
      <w:lvlText w:val="%2．"/>
      <w:lvlJc w:val="left"/>
      <w:pPr>
        <w:ind w:left="1407" w:hanging="567"/>
      </w:pPr>
      <w:rPr>
        <w:rFonts w:ascii="Arial" w:eastAsia="ＭＳ ゴシック" w:hAnsi="Arial" w:hint="default"/>
        <w:b w:val="0"/>
        <w:i w:val="0"/>
        <w:caps w:val="0"/>
        <w:strike w:val="0"/>
        <w:dstrike w:val="0"/>
        <w:outline w:val="0"/>
        <w:shadow w:val="0"/>
        <w:emboss w:val="0"/>
        <w:imprint w:val="0"/>
        <w:vanish w:val="0"/>
        <w:sz w:val="24"/>
        <w:u w:val="none"/>
        <w:vertAlign w:val="baseline"/>
        <w:lang w:val="en-US"/>
      </w:rPr>
    </w:lvl>
    <w:lvl w:ilvl="2">
      <w:start w:val="1"/>
      <w:numFmt w:val="decimalFullWidth"/>
      <w:pStyle w:val="3"/>
      <w:suff w:val="nothing"/>
      <w:lvlText w:val="(%3) "/>
      <w:lvlJc w:val="left"/>
      <w:pPr>
        <w:ind w:left="1464" w:hanging="624"/>
      </w:pPr>
      <w:rPr>
        <w:rFonts w:ascii="ＭＳ ゴシック" w:eastAsia="ＭＳ ゴシック" w:hint="eastAsia"/>
        <w:b w:val="0"/>
        <w:i w:val="0"/>
        <w:sz w:val="22"/>
      </w:rPr>
    </w:lvl>
    <w:lvl w:ilvl="3">
      <w:start w:val="1"/>
      <w:numFmt w:val="decimalEnclosedCircle"/>
      <w:pStyle w:val="4"/>
      <w:suff w:val="space"/>
      <w:lvlText w:val="%4"/>
      <w:lvlJc w:val="left"/>
      <w:pPr>
        <w:ind w:left="794" w:hanging="397"/>
      </w:pPr>
      <w:rPr>
        <w:rFonts w:ascii="ＭＳ ゴシック" w:eastAsia="ＭＳ ゴシック" w:hint="eastAsia"/>
        <w:b w:val="0"/>
        <w:i w:val="0"/>
        <w:sz w:val="21"/>
        <w:lang w:val="en-US"/>
      </w:rPr>
    </w:lvl>
    <w:lvl w:ilvl="4">
      <w:start w:val="1"/>
      <w:numFmt w:val="lowerLetter"/>
      <w:pStyle w:val="5"/>
      <w:suff w:val="nothing"/>
      <w:lvlText w:val="（%5）"/>
      <w:lvlJc w:val="left"/>
      <w:pPr>
        <w:ind w:left="906" w:hanging="45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6）"/>
      <w:lvlJc w:val="left"/>
      <w:pPr>
        <w:ind w:left="964" w:hanging="28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7"/>
      <w:suff w:val="space"/>
      <w:lvlText w:val="（%7）"/>
      <w:lvlJc w:val="left"/>
      <w:pPr>
        <w:ind w:left="1247" w:hanging="567"/>
      </w:pPr>
      <w:rPr>
        <w:rFonts w:ascii="Arial" w:eastAsia="ＭＳ ゴシック" w:hAnsi="Arial" w:hint="default"/>
        <w:b w:val="0"/>
        <w:i w:val="0"/>
        <w:sz w:val="21"/>
        <w:lang w:val="en-US"/>
      </w:rPr>
    </w:lvl>
    <w:lvl w:ilvl="7">
      <w:start w:val="1"/>
      <w:numFmt w:val="aiueo"/>
      <w:pStyle w:val="8"/>
      <w:lvlText w:val="（%8）"/>
      <w:lvlJc w:val="left"/>
      <w:pPr>
        <w:tabs>
          <w:tab w:val="num" w:pos="946"/>
        </w:tabs>
        <w:ind w:left="1417" w:hanging="623"/>
      </w:pPr>
      <w:rPr>
        <w:rFonts w:ascii="ＭＳ ゴシック" w:eastAsia="ＭＳ ゴシック" w:hint="eastAsia"/>
        <w:b w:val="0"/>
        <w:i w:val="0"/>
        <w:sz w:val="21"/>
        <w:lang w:val="en-US"/>
      </w:rPr>
    </w:lvl>
    <w:lvl w:ilvl="8">
      <w:start w:val="1"/>
      <w:numFmt w:val="decimalEnclosedCircle"/>
      <w:lvlText w:val="%9"/>
      <w:lvlJc w:val="left"/>
      <w:pPr>
        <w:tabs>
          <w:tab w:val="num" w:pos="586"/>
        </w:tabs>
        <w:ind w:left="226" w:firstLine="0"/>
      </w:pPr>
      <w:rPr>
        <w:rFonts w:ascii="ＭＳ ゴシック" w:eastAsia="ＭＳ ゴシック" w:hint="eastAsia"/>
        <w:b w:val="0"/>
        <w:i w:val="0"/>
        <w:sz w:val="24"/>
      </w:rPr>
    </w:lvl>
  </w:abstractNum>
  <w:abstractNum w:abstractNumId="1">
    <w:nsid w:val="1F7334E8"/>
    <w:multiLevelType w:val="hybridMultilevel"/>
    <w:tmpl w:val="AC502F00"/>
    <w:lvl w:ilvl="0" w:tplc="D798984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nsid w:val="23983D7D"/>
    <w:multiLevelType w:val="hybridMultilevel"/>
    <w:tmpl w:val="C9C0888E"/>
    <w:lvl w:ilvl="0" w:tplc="E09AFC4E">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nsid w:val="4430226E"/>
    <w:multiLevelType w:val="hybridMultilevel"/>
    <w:tmpl w:val="08CAAE88"/>
    <w:lvl w:ilvl="0" w:tplc="D7989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E7A1DF4"/>
    <w:multiLevelType w:val="hybridMultilevel"/>
    <w:tmpl w:val="DC5C3714"/>
    <w:lvl w:ilvl="0" w:tplc="04090011">
      <w:start w:val="1"/>
      <w:numFmt w:val="decimalEnclosedCircle"/>
      <w:lvlText w:val="%1"/>
      <w:lvlJc w:val="left"/>
      <w:pPr>
        <w:ind w:left="778" w:hanging="420"/>
      </w:pPr>
      <w:rPr>
        <w:rFonts w:hint="default"/>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5">
    <w:nsid w:val="7B21710A"/>
    <w:multiLevelType w:val="hybridMultilevel"/>
    <w:tmpl w:val="BEAEB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C1"/>
    <w:rsid w:val="000037BF"/>
    <w:rsid w:val="0000696E"/>
    <w:rsid w:val="000110E1"/>
    <w:rsid w:val="00011CC9"/>
    <w:rsid w:val="0002525C"/>
    <w:rsid w:val="00025582"/>
    <w:rsid w:val="00044AD9"/>
    <w:rsid w:val="000616DB"/>
    <w:rsid w:val="000627E7"/>
    <w:rsid w:val="00067848"/>
    <w:rsid w:val="00071CD5"/>
    <w:rsid w:val="00082C29"/>
    <w:rsid w:val="0008515D"/>
    <w:rsid w:val="00090E00"/>
    <w:rsid w:val="00096CE0"/>
    <w:rsid w:val="00097B5E"/>
    <w:rsid w:val="000A1E48"/>
    <w:rsid w:val="000B2697"/>
    <w:rsid w:val="000D3DD2"/>
    <w:rsid w:val="000F12E1"/>
    <w:rsid w:val="000F34B4"/>
    <w:rsid w:val="001107CF"/>
    <w:rsid w:val="00110A83"/>
    <w:rsid w:val="001234BD"/>
    <w:rsid w:val="00126E7F"/>
    <w:rsid w:val="00151292"/>
    <w:rsid w:val="00163017"/>
    <w:rsid w:val="00164139"/>
    <w:rsid w:val="00172153"/>
    <w:rsid w:val="00173935"/>
    <w:rsid w:val="00177BA4"/>
    <w:rsid w:val="00185310"/>
    <w:rsid w:val="001A3B23"/>
    <w:rsid w:val="001A7986"/>
    <w:rsid w:val="001B1670"/>
    <w:rsid w:val="001B391C"/>
    <w:rsid w:val="001B6330"/>
    <w:rsid w:val="001C5C85"/>
    <w:rsid w:val="001D7B23"/>
    <w:rsid w:val="001E0FFD"/>
    <w:rsid w:val="001E3513"/>
    <w:rsid w:val="001F654F"/>
    <w:rsid w:val="00213497"/>
    <w:rsid w:val="002243CC"/>
    <w:rsid w:val="00233033"/>
    <w:rsid w:val="00253E73"/>
    <w:rsid w:val="00263BB9"/>
    <w:rsid w:val="00264CD0"/>
    <w:rsid w:val="00270A91"/>
    <w:rsid w:val="002846BC"/>
    <w:rsid w:val="00286CD2"/>
    <w:rsid w:val="00297F22"/>
    <w:rsid w:val="002A0D00"/>
    <w:rsid w:val="002A432B"/>
    <w:rsid w:val="002A46FF"/>
    <w:rsid w:val="002A6D50"/>
    <w:rsid w:val="002B03D5"/>
    <w:rsid w:val="002B27CB"/>
    <w:rsid w:val="002B394C"/>
    <w:rsid w:val="002B61B6"/>
    <w:rsid w:val="002C254C"/>
    <w:rsid w:val="002D0EA2"/>
    <w:rsid w:val="002D116D"/>
    <w:rsid w:val="002D1599"/>
    <w:rsid w:val="0031645B"/>
    <w:rsid w:val="00325C6C"/>
    <w:rsid w:val="00330910"/>
    <w:rsid w:val="0034253C"/>
    <w:rsid w:val="00345B9D"/>
    <w:rsid w:val="00370A47"/>
    <w:rsid w:val="00370A6C"/>
    <w:rsid w:val="00383F44"/>
    <w:rsid w:val="003865FE"/>
    <w:rsid w:val="003A1E9A"/>
    <w:rsid w:val="003A227E"/>
    <w:rsid w:val="003A358C"/>
    <w:rsid w:val="003A5FB0"/>
    <w:rsid w:val="003B071B"/>
    <w:rsid w:val="003E7337"/>
    <w:rsid w:val="004040C3"/>
    <w:rsid w:val="00404894"/>
    <w:rsid w:val="00406B86"/>
    <w:rsid w:val="004236D4"/>
    <w:rsid w:val="00423C53"/>
    <w:rsid w:val="00424899"/>
    <w:rsid w:val="00450456"/>
    <w:rsid w:val="00457EDE"/>
    <w:rsid w:val="00461C57"/>
    <w:rsid w:val="00464409"/>
    <w:rsid w:val="004670D1"/>
    <w:rsid w:val="0047311C"/>
    <w:rsid w:val="0048224B"/>
    <w:rsid w:val="0048294B"/>
    <w:rsid w:val="00484D1E"/>
    <w:rsid w:val="004A20D3"/>
    <w:rsid w:val="004B348E"/>
    <w:rsid w:val="004D0812"/>
    <w:rsid w:val="004D0A47"/>
    <w:rsid w:val="004E18ED"/>
    <w:rsid w:val="005009D7"/>
    <w:rsid w:val="005019D5"/>
    <w:rsid w:val="00503994"/>
    <w:rsid w:val="00507B07"/>
    <w:rsid w:val="00511E16"/>
    <w:rsid w:val="005276CC"/>
    <w:rsid w:val="00531E70"/>
    <w:rsid w:val="00545295"/>
    <w:rsid w:val="00550BAD"/>
    <w:rsid w:val="00561FC1"/>
    <w:rsid w:val="005641CE"/>
    <w:rsid w:val="00571B76"/>
    <w:rsid w:val="00577674"/>
    <w:rsid w:val="00581837"/>
    <w:rsid w:val="005B06DF"/>
    <w:rsid w:val="005B3E22"/>
    <w:rsid w:val="005E4DBB"/>
    <w:rsid w:val="005F121C"/>
    <w:rsid w:val="006007DE"/>
    <w:rsid w:val="00614128"/>
    <w:rsid w:val="006227F9"/>
    <w:rsid w:val="006425C9"/>
    <w:rsid w:val="00643ECF"/>
    <w:rsid w:val="00670B9C"/>
    <w:rsid w:val="00681CC3"/>
    <w:rsid w:val="00682D17"/>
    <w:rsid w:val="006848D6"/>
    <w:rsid w:val="006857F5"/>
    <w:rsid w:val="0068601B"/>
    <w:rsid w:val="00690978"/>
    <w:rsid w:val="00694CB7"/>
    <w:rsid w:val="006A38CC"/>
    <w:rsid w:val="006B0CAD"/>
    <w:rsid w:val="006C631D"/>
    <w:rsid w:val="006E634B"/>
    <w:rsid w:val="00705A93"/>
    <w:rsid w:val="00716D48"/>
    <w:rsid w:val="00726031"/>
    <w:rsid w:val="00767BF0"/>
    <w:rsid w:val="00777B0A"/>
    <w:rsid w:val="007802BF"/>
    <w:rsid w:val="00780334"/>
    <w:rsid w:val="00784A36"/>
    <w:rsid w:val="00787230"/>
    <w:rsid w:val="007A244D"/>
    <w:rsid w:val="007A3A32"/>
    <w:rsid w:val="007A50F2"/>
    <w:rsid w:val="007B304C"/>
    <w:rsid w:val="007C10F0"/>
    <w:rsid w:val="007D1BA3"/>
    <w:rsid w:val="007D6712"/>
    <w:rsid w:val="007F5C81"/>
    <w:rsid w:val="007F5DF1"/>
    <w:rsid w:val="00805362"/>
    <w:rsid w:val="00806A6E"/>
    <w:rsid w:val="00813248"/>
    <w:rsid w:val="008214C3"/>
    <w:rsid w:val="0082448B"/>
    <w:rsid w:val="0082537F"/>
    <w:rsid w:val="00832939"/>
    <w:rsid w:val="008329D1"/>
    <w:rsid w:val="0084160B"/>
    <w:rsid w:val="00842C98"/>
    <w:rsid w:val="00850CBD"/>
    <w:rsid w:val="00886EF5"/>
    <w:rsid w:val="008A62F4"/>
    <w:rsid w:val="008B2EB3"/>
    <w:rsid w:val="008B3629"/>
    <w:rsid w:val="008B78DA"/>
    <w:rsid w:val="008C2540"/>
    <w:rsid w:val="008C264D"/>
    <w:rsid w:val="008D07AD"/>
    <w:rsid w:val="008D1214"/>
    <w:rsid w:val="008D5511"/>
    <w:rsid w:val="008F0CC6"/>
    <w:rsid w:val="008F581E"/>
    <w:rsid w:val="0090520B"/>
    <w:rsid w:val="009120D5"/>
    <w:rsid w:val="00915191"/>
    <w:rsid w:val="0092209F"/>
    <w:rsid w:val="009262CB"/>
    <w:rsid w:val="009269A4"/>
    <w:rsid w:val="00931D04"/>
    <w:rsid w:val="0093409E"/>
    <w:rsid w:val="0095095B"/>
    <w:rsid w:val="00952AF4"/>
    <w:rsid w:val="0097518A"/>
    <w:rsid w:val="00993C5C"/>
    <w:rsid w:val="009C453D"/>
    <w:rsid w:val="009D2EB8"/>
    <w:rsid w:val="009F1E86"/>
    <w:rsid w:val="00A001C1"/>
    <w:rsid w:val="00A01228"/>
    <w:rsid w:val="00A06916"/>
    <w:rsid w:val="00A135FE"/>
    <w:rsid w:val="00A403AF"/>
    <w:rsid w:val="00A4582B"/>
    <w:rsid w:val="00A51D11"/>
    <w:rsid w:val="00A60DE1"/>
    <w:rsid w:val="00A64172"/>
    <w:rsid w:val="00A70E3D"/>
    <w:rsid w:val="00A71CE4"/>
    <w:rsid w:val="00A7209E"/>
    <w:rsid w:val="00A7331E"/>
    <w:rsid w:val="00A74828"/>
    <w:rsid w:val="00A80FA7"/>
    <w:rsid w:val="00A846A2"/>
    <w:rsid w:val="00AA1545"/>
    <w:rsid w:val="00AA5B65"/>
    <w:rsid w:val="00AC0DB3"/>
    <w:rsid w:val="00AD0B56"/>
    <w:rsid w:val="00AE1EA7"/>
    <w:rsid w:val="00AF09BF"/>
    <w:rsid w:val="00B026BC"/>
    <w:rsid w:val="00B02D5E"/>
    <w:rsid w:val="00B15DBF"/>
    <w:rsid w:val="00B22EEE"/>
    <w:rsid w:val="00B25A32"/>
    <w:rsid w:val="00B313EA"/>
    <w:rsid w:val="00B31979"/>
    <w:rsid w:val="00B34FB4"/>
    <w:rsid w:val="00B512F4"/>
    <w:rsid w:val="00B60F8C"/>
    <w:rsid w:val="00B940CC"/>
    <w:rsid w:val="00B94ABB"/>
    <w:rsid w:val="00BA117D"/>
    <w:rsid w:val="00BA2BE7"/>
    <w:rsid w:val="00BA397F"/>
    <w:rsid w:val="00BD2628"/>
    <w:rsid w:val="00BD37CB"/>
    <w:rsid w:val="00BD39D3"/>
    <w:rsid w:val="00BE03CC"/>
    <w:rsid w:val="00BE2E6E"/>
    <w:rsid w:val="00C006D9"/>
    <w:rsid w:val="00C04739"/>
    <w:rsid w:val="00C06403"/>
    <w:rsid w:val="00C14405"/>
    <w:rsid w:val="00C17F75"/>
    <w:rsid w:val="00C20BA2"/>
    <w:rsid w:val="00C251EF"/>
    <w:rsid w:val="00C30D1B"/>
    <w:rsid w:val="00C36BE8"/>
    <w:rsid w:val="00C52379"/>
    <w:rsid w:val="00C6733E"/>
    <w:rsid w:val="00C7020C"/>
    <w:rsid w:val="00C7521D"/>
    <w:rsid w:val="00C835A7"/>
    <w:rsid w:val="00C91F7A"/>
    <w:rsid w:val="00CA39EF"/>
    <w:rsid w:val="00CB088D"/>
    <w:rsid w:val="00CC1F7E"/>
    <w:rsid w:val="00CC72B1"/>
    <w:rsid w:val="00CD0EA1"/>
    <w:rsid w:val="00CD6D77"/>
    <w:rsid w:val="00CE31C4"/>
    <w:rsid w:val="00D01574"/>
    <w:rsid w:val="00D020AE"/>
    <w:rsid w:val="00D12D90"/>
    <w:rsid w:val="00D32414"/>
    <w:rsid w:val="00D3756B"/>
    <w:rsid w:val="00D375D4"/>
    <w:rsid w:val="00D46313"/>
    <w:rsid w:val="00D52C41"/>
    <w:rsid w:val="00D62E8B"/>
    <w:rsid w:val="00D70CD9"/>
    <w:rsid w:val="00D824F1"/>
    <w:rsid w:val="00D855BF"/>
    <w:rsid w:val="00D871D8"/>
    <w:rsid w:val="00DB4A8B"/>
    <w:rsid w:val="00DC04CF"/>
    <w:rsid w:val="00DC24B9"/>
    <w:rsid w:val="00DD3EAB"/>
    <w:rsid w:val="00DE01FC"/>
    <w:rsid w:val="00E13AF0"/>
    <w:rsid w:val="00E20522"/>
    <w:rsid w:val="00E21A8A"/>
    <w:rsid w:val="00E225F3"/>
    <w:rsid w:val="00E3423F"/>
    <w:rsid w:val="00E54B56"/>
    <w:rsid w:val="00E749DB"/>
    <w:rsid w:val="00E80D5C"/>
    <w:rsid w:val="00E83CFF"/>
    <w:rsid w:val="00E85297"/>
    <w:rsid w:val="00EB1208"/>
    <w:rsid w:val="00EB3A98"/>
    <w:rsid w:val="00EC00A8"/>
    <w:rsid w:val="00EC2394"/>
    <w:rsid w:val="00EE53FE"/>
    <w:rsid w:val="00EF54C3"/>
    <w:rsid w:val="00F210CD"/>
    <w:rsid w:val="00F24C88"/>
    <w:rsid w:val="00F267A8"/>
    <w:rsid w:val="00F30DF2"/>
    <w:rsid w:val="00F43289"/>
    <w:rsid w:val="00F54DBB"/>
    <w:rsid w:val="00F56D18"/>
    <w:rsid w:val="00F602F4"/>
    <w:rsid w:val="00F61951"/>
    <w:rsid w:val="00F76F6B"/>
    <w:rsid w:val="00F8014D"/>
    <w:rsid w:val="00FA6CAE"/>
    <w:rsid w:val="00FB5267"/>
    <w:rsid w:val="00FB6C2C"/>
    <w:rsid w:val="00FC268D"/>
    <w:rsid w:val="00FE4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F1"/>
    <w:pPr>
      <w:widowControl w:val="0"/>
      <w:jc w:val="both"/>
    </w:pPr>
    <w:rPr>
      <w:rFonts w:ascii="Century" w:eastAsia="ＭＳ 明朝" w:hAnsi="Century" w:cs="Times New Roman"/>
      <w:szCs w:val="24"/>
    </w:rPr>
  </w:style>
  <w:style w:type="paragraph" w:styleId="1">
    <w:name w:val="heading 1"/>
    <w:basedOn w:val="a"/>
    <w:next w:val="a"/>
    <w:link w:val="10"/>
    <w:qFormat/>
    <w:rsid w:val="00370A6C"/>
    <w:pPr>
      <w:keepNext/>
      <w:numPr>
        <w:numId w:val="1"/>
      </w:numPr>
      <w:outlineLvl w:val="0"/>
    </w:pPr>
    <w:rPr>
      <w:rFonts w:ascii="Arial" w:eastAsia="ＭＳ ゴシック" w:hAnsi="Arial"/>
      <w:sz w:val="24"/>
    </w:rPr>
  </w:style>
  <w:style w:type="paragraph" w:styleId="2">
    <w:name w:val="heading 2"/>
    <w:basedOn w:val="a"/>
    <w:next w:val="a"/>
    <w:link w:val="20"/>
    <w:qFormat/>
    <w:rsid w:val="00370A6C"/>
    <w:pPr>
      <w:keepNext/>
      <w:numPr>
        <w:ilvl w:val="1"/>
        <w:numId w:val="1"/>
      </w:numPr>
      <w:outlineLvl w:val="1"/>
    </w:pPr>
    <w:rPr>
      <w:rFonts w:ascii="Arial" w:eastAsia="ＭＳ ゴシック" w:hAnsi="Arial"/>
    </w:rPr>
  </w:style>
  <w:style w:type="paragraph" w:styleId="3">
    <w:name w:val="heading 3"/>
    <w:basedOn w:val="a"/>
    <w:next w:val="a"/>
    <w:link w:val="30"/>
    <w:qFormat/>
    <w:rsid w:val="00370A6C"/>
    <w:pPr>
      <w:keepNext/>
      <w:numPr>
        <w:ilvl w:val="2"/>
        <w:numId w:val="1"/>
      </w:numPr>
      <w:ind w:leftChars="400" w:left="400"/>
      <w:outlineLvl w:val="2"/>
    </w:pPr>
    <w:rPr>
      <w:rFonts w:ascii="Arial" w:eastAsia="ＭＳ ゴシック" w:hAnsi="Arial"/>
    </w:rPr>
  </w:style>
  <w:style w:type="paragraph" w:styleId="4">
    <w:name w:val="heading 4"/>
    <w:basedOn w:val="a"/>
    <w:next w:val="a"/>
    <w:link w:val="40"/>
    <w:qFormat/>
    <w:rsid w:val="00370A6C"/>
    <w:pPr>
      <w:keepNext/>
      <w:numPr>
        <w:ilvl w:val="3"/>
        <w:numId w:val="1"/>
      </w:numPr>
      <w:ind w:leftChars="400" w:left="400"/>
      <w:outlineLvl w:val="3"/>
    </w:pPr>
    <w:rPr>
      <w:b/>
      <w:bCs/>
    </w:rPr>
  </w:style>
  <w:style w:type="paragraph" w:styleId="5">
    <w:name w:val="heading 5"/>
    <w:basedOn w:val="a"/>
    <w:next w:val="a"/>
    <w:link w:val="50"/>
    <w:qFormat/>
    <w:rsid w:val="00370A6C"/>
    <w:pPr>
      <w:keepNext/>
      <w:numPr>
        <w:ilvl w:val="4"/>
        <w:numId w:val="1"/>
      </w:numPr>
      <w:ind w:leftChars="800" w:left="800"/>
      <w:outlineLvl w:val="4"/>
    </w:pPr>
    <w:rPr>
      <w:rFonts w:ascii="Arial" w:eastAsia="ＭＳ ゴシック" w:hAnsi="Arial"/>
    </w:rPr>
  </w:style>
  <w:style w:type="paragraph" w:styleId="6">
    <w:name w:val="heading 6"/>
    <w:basedOn w:val="a"/>
    <w:next w:val="a"/>
    <w:link w:val="60"/>
    <w:qFormat/>
    <w:rsid w:val="00370A6C"/>
    <w:pPr>
      <w:keepNext/>
      <w:numPr>
        <w:ilvl w:val="5"/>
        <w:numId w:val="1"/>
      </w:numPr>
      <w:ind w:leftChars="800" w:left="800"/>
      <w:outlineLvl w:val="5"/>
    </w:pPr>
    <w:rPr>
      <w:b/>
      <w:bCs/>
    </w:rPr>
  </w:style>
  <w:style w:type="paragraph" w:styleId="7">
    <w:name w:val="heading 7"/>
    <w:basedOn w:val="a"/>
    <w:next w:val="a"/>
    <w:link w:val="70"/>
    <w:qFormat/>
    <w:rsid w:val="00370A6C"/>
    <w:pPr>
      <w:keepNext/>
      <w:numPr>
        <w:ilvl w:val="6"/>
        <w:numId w:val="1"/>
      </w:numPr>
      <w:ind w:leftChars="800" w:left="800"/>
      <w:outlineLvl w:val="6"/>
    </w:pPr>
  </w:style>
  <w:style w:type="paragraph" w:styleId="8">
    <w:name w:val="heading 8"/>
    <w:basedOn w:val="a"/>
    <w:next w:val="a"/>
    <w:link w:val="80"/>
    <w:qFormat/>
    <w:rsid w:val="00370A6C"/>
    <w:pPr>
      <w:keepNext/>
      <w:numPr>
        <w:ilvl w:val="7"/>
        <w:numId w:val="1"/>
      </w:numPr>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4F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824F1"/>
  </w:style>
  <w:style w:type="paragraph" w:styleId="a5">
    <w:name w:val="footer"/>
    <w:basedOn w:val="a"/>
    <w:link w:val="a6"/>
    <w:unhideWhenUsed/>
    <w:rsid w:val="00D824F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824F1"/>
  </w:style>
  <w:style w:type="table" w:styleId="a7">
    <w:name w:val="Table Grid"/>
    <w:basedOn w:val="a1"/>
    <w:rsid w:val="00D824F1"/>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D824F1"/>
    <w:pPr>
      <w:ind w:leftChars="399" w:left="1205" w:hangingChars="97" w:hanging="236"/>
    </w:pPr>
    <w:rPr>
      <w:sz w:val="24"/>
      <w:szCs w:val="20"/>
    </w:rPr>
  </w:style>
  <w:style w:type="character" w:customStyle="1" w:styleId="22">
    <w:name w:val="本文インデント 2 (文字)"/>
    <w:basedOn w:val="a0"/>
    <w:link w:val="21"/>
    <w:rsid w:val="00D824F1"/>
    <w:rPr>
      <w:rFonts w:ascii="Century" w:eastAsia="ＭＳ 明朝" w:hAnsi="Century" w:cs="Times New Roman"/>
      <w:sz w:val="24"/>
      <w:szCs w:val="20"/>
    </w:rPr>
  </w:style>
  <w:style w:type="paragraph" w:styleId="a8">
    <w:name w:val="Note Heading"/>
    <w:basedOn w:val="a"/>
    <w:next w:val="a"/>
    <w:link w:val="a9"/>
    <w:rsid w:val="002243CC"/>
    <w:pPr>
      <w:wordWrap w:val="0"/>
      <w:autoSpaceDE w:val="0"/>
      <w:autoSpaceDN w:val="0"/>
      <w:adjustRightInd w:val="0"/>
      <w:spacing w:line="400" w:lineRule="atLeast"/>
      <w:jc w:val="center"/>
    </w:pPr>
    <w:rPr>
      <w:rFonts w:ascii="ＭＳ ゴシック" w:eastAsia="ＭＳ ゴシック" w:hAnsi="Times New Roman"/>
      <w:kern w:val="0"/>
      <w:sz w:val="24"/>
      <w:szCs w:val="20"/>
    </w:rPr>
  </w:style>
  <w:style w:type="character" w:customStyle="1" w:styleId="a9">
    <w:name w:val="記 (文字)"/>
    <w:basedOn w:val="a0"/>
    <w:link w:val="a8"/>
    <w:rsid w:val="002243CC"/>
    <w:rPr>
      <w:rFonts w:ascii="ＭＳ ゴシック" w:eastAsia="ＭＳ ゴシック" w:hAnsi="Times New Roman" w:cs="Times New Roman"/>
      <w:kern w:val="0"/>
      <w:sz w:val="24"/>
      <w:szCs w:val="20"/>
    </w:rPr>
  </w:style>
  <w:style w:type="paragraph" w:styleId="aa">
    <w:name w:val="Date"/>
    <w:basedOn w:val="a"/>
    <w:next w:val="a"/>
    <w:link w:val="ab"/>
    <w:rsid w:val="002243CC"/>
    <w:rPr>
      <w:rFonts w:eastAsia="ＭＳ ゴシック"/>
      <w:sz w:val="24"/>
    </w:rPr>
  </w:style>
  <w:style w:type="character" w:customStyle="1" w:styleId="ab">
    <w:name w:val="日付 (文字)"/>
    <w:basedOn w:val="a0"/>
    <w:link w:val="aa"/>
    <w:rsid w:val="002243CC"/>
    <w:rPr>
      <w:rFonts w:ascii="Century" w:eastAsia="ＭＳ ゴシック" w:hAnsi="Century" w:cs="Times New Roman"/>
      <w:sz w:val="24"/>
      <w:szCs w:val="24"/>
    </w:rPr>
  </w:style>
  <w:style w:type="character" w:customStyle="1" w:styleId="10">
    <w:name w:val="見出し 1 (文字)"/>
    <w:basedOn w:val="a0"/>
    <w:link w:val="1"/>
    <w:rsid w:val="00370A6C"/>
    <w:rPr>
      <w:rFonts w:ascii="Arial" w:eastAsia="ＭＳ ゴシック" w:hAnsi="Arial" w:cs="Times New Roman"/>
      <w:sz w:val="24"/>
      <w:szCs w:val="24"/>
    </w:rPr>
  </w:style>
  <w:style w:type="character" w:customStyle="1" w:styleId="20">
    <w:name w:val="見出し 2 (文字)"/>
    <w:basedOn w:val="a0"/>
    <w:link w:val="2"/>
    <w:rsid w:val="00370A6C"/>
    <w:rPr>
      <w:rFonts w:ascii="Arial" w:eastAsia="ＭＳ ゴシック" w:hAnsi="Arial" w:cs="Times New Roman"/>
      <w:szCs w:val="24"/>
    </w:rPr>
  </w:style>
  <w:style w:type="character" w:customStyle="1" w:styleId="30">
    <w:name w:val="見出し 3 (文字)"/>
    <w:basedOn w:val="a0"/>
    <w:link w:val="3"/>
    <w:rsid w:val="00370A6C"/>
    <w:rPr>
      <w:rFonts w:ascii="Arial" w:eastAsia="ＭＳ ゴシック" w:hAnsi="Arial" w:cs="Times New Roman"/>
      <w:szCs w:val="24"/>
    </w:rPr>
  </w:style>
  <w:style w:type="character" w:customStyle="1" w:styleId="40">
    <w:name w:val="見出し 4 (文字)"/>
    <w:basedOn w:val="a0"/>
    <w:link w:val="4"/>
    <w:rsid w:val="00370A6C"/>
    <w:rPr>
      <w:rFonts w:ascii="Century" w:eastAsia="ＭＳ 明朝" w:hAnsi="Century" w:cs="Times New Roman"/>
      <w:b/>
      <w:bCs/>
      <w:szCs w:val="24"/>
    </w:rPr>
  </w:style>
  <w:style w:type="character" w:customStyle="1" w:styleId="50">
    <w:name w:val="見出し 5 (文字)"/>
    <w:basedOn w:val="a0"/>
    <w:link w:val="5"/>
    <w:rsid w:val="00370A6C"/>
    <w:rPr>
      <w:rFonts w:ascii="Arial" w:eastAsia="ＭＳ ゴシック" w:hAnsi="Arial" w:cs="Times New Roman"/>
      <w:szCs w:val="24"/>
    </w:rPr>
  </w:style>
  <w:style w:type="character" w:customStyle="1" w:styleId="60">
    <w:name w:val="見出し 6 (文字)"/>
    <w:basedOn w:val="a0"/>
    <w:link w:val="6"/>
    <w:rsid w:val="00370A6C"/>
    <w:rPr>
      <w:rFonts w:ascii="Century" w:eastAsia="ＭＳ 明朝" w:hAnsi="Century" w:cs="Times New Roman"/>
      <w:b/>
      <w:bCs/>
      <w:szCs w:val="24"/>
    </w:rPr>
  </w:style>
  <w:style w:type="character" w:customStyle="1" w:styleId="70">
    <w:name w:val="見出し 7 (文字)"/>
    <w:basedOn w:val="a0"/>
    <w:link w:val="7"/>
    <w:rsid w:val="00370A6C"/>
    <w:rPr>
      <w:rFonts w:ascii="Century" w:eastAsia="ＭＳ 明朝" w:hAnsi="Century" w:cs="Times New Roman"/>
      <w:szCs w:val="24"/>
    </w:rPr>
  </w:style>
  <w:style w:type="character" w:customStyle="1" w:styleId="80">
    <w:name w:val="見出し 8 (文字)"/>
    <w:basedOn w:val="a0"/>
    <w:link w:val="8"/>
    <w:rsid w:val="00370A6C"/>
    <w:rPr>
      <w:rFonts w:ascii="Century" w:eastAsia="ＭＳ 明朝" w:hAnsi="Century" w:cs="Times New Roman"/>
      <w:szCs w:val="24"/>
    </w:rPr>
  </w:style>
  <w:style w:type="paragraph" w:customStyle="1" w:styleId="Pa10">
    <w:name w:val="Pa10"/>
    <w:basedOn w:val="a"/>
    <w:next w:val="a"/>
    <w:uiPriority w:val="99"/>
    <w:rsid w:val="0082448B"/>
    <w:pPr>
      <w:autoSpaceDE w:val="0"/>
      <w:autoSpaceDN w:val="0"/>
      <w:adjustRightInd w:val="0"/>
      <w:spacing w:line="199" w:lineRule="atLeast"/>
      <w:jc w:val="left"/>
    </w:pPr>
    <w:rPr>
      <w:rFonts w:ascii="" w:eastAsia="" w:hAnsiTheme="minorHAnsi" w:cstheme="minorBidi"/>
      <w:kern w:val="0"/>
      <w:sz w:val="24"/>
    </w:rPr>
  </w:style>
  <w:style w:type="character" w:customStyle="1" w:styleId="A50">
    <w:name w:val="A5"/>
    <w:uiPriority w:val="99"/>
    <w:rsid w:val="0082448B"/>
    <w:rPr>
      <w:rFonts w:cs=""/>
      <w:color w:val="211D1E"/>
      <w:sz w:val="15"/>
      <w:szCs w:val="15"/>
    </w:rPr>
  </w:style>
  <w:style w:type="paragraph" w:customStyle="1" w:styleId="Pa11">
    <w:name w:val="Pa11"/>
    <w:basedOn w:val="a"/>
    <w:next w:val="a"/>
    <w:uiPriority w:val="99"/>
    <w:rsid w:val="0082448B"/>
    <w:pPr>
      <w:autoSpaceDE w:val="0"/>
      <w:autoSpaceDN w:val="0"/>
      <w:adjustRightInd w:val="0"/>
      <w:spacing w:line="199" w:lineRule="atLeast"/>
      <w:jc w:val="left"/>
    </w:pPr>
    <w:rPr>
      <w:rFonts w:ascii="" w:eastAsia="" w:hAnsiTheme="minorHAnsi" w:cstheme="minorBidi"/>
      <w:kern w:val="0"/>
      <w:sz w:val="24"/>
    </w:rPr>
  </w:style>
  <w:style w:type="paragraph" w:styleId="23">
    <w:name w:val="Body Text 2"/>
    <w:basedOn w:val="a"/>
    <w:link w:val="24"/>
    <w:uiPriority w:val="99"/>
    <w:unhideWhenUsed/>
    <w:rsid w:val="0047311C"/>
    <w:pPr>
      <w:spacing w:line="480" w:lineRule="auto"/>
    </w:pPr>
  </w:style>
  <w:style w:type="character" w:customStyle="1" w:styleId="24">
    <w:name w:val="本文 2 (文字)"/>
    <w:basedOn w:val="a0"/>
    <w:link w:val="23"/>
    <w:uiPriority w:val="99"/>
    <w:rsid w:val="0047311C"/>
    <w:rPr>
      <w:rFonts w:ascii="Century" w:eastAsia="ＭＳ 明朝" w:hAnsi="Century" w:cs="Times New Roman"/>
      <w:szCs w:val="24"/>
    </w:rPr>
  </w:style>
  <w:style w:type="paragraph" w:styleId="ac">
    <w:name w:val="List Paragraph"/>
    <w:basedOn w:val="a"/>
    <w:uiPriority w:val="34"/>
    <w:qFormat/>
    <w:rsid w:val="001B1670"/>
    <w:pPr>
      <w:ind w:leftChars="400" w:left="840"/>
    </w:pPr>
  </w:style>
  <w:style w:type="character" w:styleId="ad">
    <w:name w:val="Hyperlink"/>
    <w:rsid w:val="00694CB7"/>
    <w:rPr>
      <w:color w:val="0000FF"/>
      <w:u w:val="single"/>
    </w:rPr>
  </w:style>
  <w:style w:type="character" w:styleId="ae">
    <w:name w:val="FollowedHyperlink"/>
    <w:basedOn w:val="a0"/>
    <w:uiPriority w:val="99"/>
    <w:semiHidden/>
    <w:unhideWhenUsed/>
    <w:rsid w:val="00C006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F1"/>
    <w:pPr>
      <w:widowControl w:val="0"/>
      <w:jc w:val="both"/>
    </w:pPr>
    <w:rPr>
      <w:rFonts w:ascii="Century" w:eastAsia="ＭＳ 明朝" w:hAnsi="Century" w:cs="Times New Roman"/>
      <w:szCs w:val="24"/>
    </w:rPr>
  </w:style>
  <w:style w:type="paragraph" w:styleId="1">
    <w:name w:val="heading 1"/>
    <w:basedOn w:val="a"/>
    <w:next w:val="a"/>
    <w:link w:val="10"/>
    <w:qFormat/>
    <w:rsid w:val="00370A6C"/>
    <w:pPr>
      <w:keepNext/>
      <w:numPr>
        <w:numId w:val="1"/>
      </w:numPr>
      <w:outlineLvl w:val="0"/>
    </w:pPr>
    <w:rPr>
      <w:rFonts w:ascii="Arial" w:eastAsia="ＭＳ ゴシック" w:hAnsi="Arial"/>
      <w:sz w:val="24"/>
    </w:rPr>
  </w:style>
  <w:style w:type="paragraph" w:styleId="2">
    <w:name w:val="heading 2"/>
    <w:basedOn w:val="a"/>
    <w:next w:val="a"/>
    <w:link w:val="20"/>
    <w:qFormat/>
    <w:rsid w:val="00370A6C"/>
    <w:pPr>
      <w:keepNext/>
      <w:numPr>
        <w:ilvl w:val="1"/>
        <w:numId w:val="1"/>
      </w:numPr>
      <w:outlineLvl w:val="1"/>
    </w:pPr>
    <w:rPr>
      <w:rFonts w:ascii="Arial" w:eastAsia="ＭＳ ゴシック" w:hAnsi="Arial"/>
    </w:rPr>
  </w:style>
  <w:style w:type="paragraph" w:styleId="3">
    <w:name w:val="heading 3"/>
    <w:basedOn w:val="a"/>
    <w:next w:val="a"/>
    <w:link w:val="30"/>
    <w:qFormat/>
    <w:rsid w:val="00370A6C"/>
    <w:pPr>
      <w:keepNext/>
      <w:numPr>
        <w:ilvl w:val="2"/>
        <w:numId w:val="1"/>
      </w:numPr>
      <w:ind w:leftChars="400" w:left="400"/>
      <w:outlineLvl w:val="2"/>
    </w:pPr>
    <w:rPr>
      <w:rFonts w:ascii="Arial" w:eastAsia="ＭＳ ゴシック" w:hAnsi="Arial"/>
    </w:rPr>
  </w:style>
  <w:style w:type="paragraph" w:styleId="4">
    <w:name w:val="heading 4"/>
    <w:basedOn w:val="a"/>
    <w:next w:val="a"/>
    <w:link w:val="40"/>
    <w:qFormat/>
    <w:rsid w:val="00370A6C"/>
    <w:pPr>
      <w:keepNext/>
      <w:numPr>
        <w:ilvl w:val="3"/>
        <w:numId w:val="1"/>
      </w:numPr>
      <w:ind w:leftChars="400" w:left="400"/>
      <w:outlineLvl w:val="3"/>
    </w:pPr>
    <w:rPr>
      <w:b/>
      <w:bCs/>
    </w:rPr>
  </w:style>
  <w:style w:type="paragraph" w:styleId="5">
    <w:name w:val="heading 5"/>
    <w:basedOn w:val="a"/>
    <w:next w:val="a"/>
    <w:link w:val="50"/>
    <w:qFormat/>
    <w:rsid w:val="00370A6C"/>
    <w:pPr>
      <w:keepNext/>
      <w:numPr>
        <w:ilvl w:val="4"/>
        <w:numId w:val="1"/>
      </w:numPr>
      <w:ind w:leftChars="800" w:left="800"/>
      <w:outlineLvl w:val="4"/>
    </w:pPr>
    <w:rPr>
      <w:rFonts w:ascii="Arial" w:eastAsia="ＭＳ ゴシック" w:hAnsi="Arial"/>
    </w:rPr>
  </w:style>
  <w:style w:type="paragraph" w:styleId="6">
    <w:name w:val="heading 6"/>
    <w:basedOn w:val="a"/>
    <w:next w:val="a"/>
    <w:link w:val="60"/>
    <w:qFormat/>
    <w:rsid w:val="00370A6C"/>
    <w:pPr>
      <w:keepNext/>
      <w:numPr>
        <w:ilvl w:val="5"/>
        <w:numId w:val="1"/>
      </w:numPr>
      <w:ind w:leftChars="800" w:left="800"/>
      <w:outlineLvl w:val="5"/>
    </w:pPr>
    <w:rPr>
      <w:b/>
      <w:bCs/>
    </w:rPr>
  </w:style>
  <w:style w:type="paragraph" w:styleId="7">
    <w:name w:val="heading 7"/>
    <w:basedOn w:val="a"/>
    <w:next w:val="a"/>
    <w:link w:val="70"/>
    <w:qFormat/>
    <w:rsid w:val="00370A6C"/>
    <w:pPr>
      <w:keepNext/>
      <w:numPr>
        <w:ilvl w:val="6"/>
        <w:numId w:val="1"/>
      </w:numPr>
      <w:ind w:leftChars="800" w:left="800"/>
      <w:outlineLvl w:val="6"/>
    </w:pPr>
  </w:style>
  <w:style w:type="paragraph" w:styleId="8">
    <w:name w:val="heading 8"/>
    <w:basedOn w:val="a"/>
    <w:next w:val="a"/>
    <w:link w:val="80"/>
    <w:qFormat/>
    <w:rsid w:val="00370A6C"/>
    <w:pPr>
      <w:keepNext/>
      <w:numPr>
        <w:ilvl w:val="7"/>
        <w:numId w:val="1"/>
      </w:numPr>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4F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824F1"/>
  </w:style>
  <w:style w:type="paragraph" w:styleId="a5">
    <w:name w:val="footer"/>
    <w:basedOn w:val="a"/>
    <w:link w:val="a6"/>
    <w:unhideWhenUsed/>
    <w:rsid w:val="00D824F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824F1"/>
  </w:style>
  <w:style w:type="table" w:styleId="a7">
    <w:name w:val="Table Grid"/>
    <w:basedOn w:val="a1"/>
    <w:rsid w:val="00D824F1"/>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D824F1"/>
    <w:pPr>
      <w:ind w:leftChars="399" w:left="1205" w:hangingChars="97" w:hanging="236"/>
    </w:pPr>
    <w:rPr>
      <w:sz w:val="24"/>
      <w:szCs w:val="20"/>
    </w:rPr>
  </w:style>
  <w:style w:type="character" w:customStyle="1" w:styleId="22">
    <w:name w:val="本文インデント 2 (文字)"/>
    <w:basedOn w:val="a0"/>
    <w:link w:val="21"/>
    <w:rsid w:val="00D824F1"/>
    <w:rPr>
      <w:rFonts w:ascii="Century" w:eastAsia="ＭＳ 明朝" w:hAnsi="Century" w:cs="Times New Roman"/>
      <w:sz w:val="24"/>
      <w:szCs w:val="20"/>
    </w:rPr>
  </w:style>
  <w:style w:type="paragraph" w:styleId="a8">
    <w:name w:val="Note Heading"/>
    <w:basedOn w:val="a"/>
    <w:next w:val="a"/>
    <w:link w:val="a9"/>
    <w:rsid w:val="002243CC"/>
    <w:pPr>
      <w:wordWrap w:val="0"/>
      <w:autoSpaceDE w:val="0"/>
      <w:autoSpaceDN w:val="0"/>
      <w:adjustRightInd w:val="0"/>
      <w:spacing w:line="400" w:lineRule="atLeast"/>
      <w:jc w:val="center"/>
    </w:pPr>
    <w:rPr>
      <w:rFonts w:ascii="ＭＳ ゴシック" w:eastAsia="ＭＳ ゴシック" w:hAnsi="Times New Roman"/>
      <w:kern w:val="0"/>
      <w:sz w:val="24"/>
      <w:szCs w:val="20"/>
    </w:rPr>
  </w:style>
  <w:style w:type="character" w:customStyle="1" w:styleId="a9">
    <w:name w:val="記 (文字)"/>
    <w:basedOn w:val="a0"/>
    <w:link w:val="a8"/>
    <w:rsid w:val="002243CC"/>
    <w:rPr>
      <w:rFonts w:ascii="ＭＳ ゴシック" w:eastAsia="ＭＳ ゴシック" w:hAnsi="Times New Roman" w:cs="Times New Roman"/>
      <w:kern w:val="0"/>
      <w:sz w:val="24"/>
      <w:szCs w:val="20"/>
    </w:rPr>
  </w:style>
  <w:style w:type="paragraph" w:styleId="aa">
    <w:name w:val="Date"/>
    <w:basedOn w:val="a"/>
    <w:next w:val="a"/>
    <w:link w:val="ab"/>
    <w:rsid w:val="002243CC"/>
    <w:rPr>
      <w:rFonts w:eastAsia="ＭＳ ゴシック"/>
      <w:sz w:val="24"/>
    </w:rPr>
  </w:style>
  <w:style w:type="character" w:customStyle="1" w:styleId="ab">
    <w:name w:val="日付 (文字)"/>
    <w:basedOn w:val="a0"/>
    <w:link w:val="aa"/>
    <w:rsid w:val="002243CC"/>
    <w:rPr>
      <w:rFonts w:ascii="Century" w:eastAsia="ＭＳ ゴシック" w:hAnsi="Century" w:cs="Times New Roman"/>
      <w:sz w:val="24"/>
      <w:szCs w:val="24"/>
    </w:rPr>
  </w:style>
  <w:style w:type="character" w:customStyle="1" w:styleId="10">
    <w:name w:val="見出し 1 (文字)"/>
    <w:basedOn w:val="a0"/>
    <w:link w:val="1"/>
    <w:rsid w:val="00370A6C"/>
    <w:rPr>
      <w:rFonts w:ascii="Arial" w:eastAsia="ＭＳ ゴシック" w:hAnsi="Arial" w:cs="Times New Roman"/>
      <w:sz w:val="24"/>
      <w:szCs w:val="24"/>
    </w:rPr>
  </w:style>
  <w:style w:type="character" w:customStyle="1" w:styleId="20">
    <w:name w:val="見出し 2 (文字)"/>
    <w:basedOn w:val="a0"/>
    <w:link w:val="2"/>
    <w:rsid w:val="00370A6C"/>
    <w:rPr>
      <w:rFonts w:ascii="Arial" w:eastAsia="ＭＳ ゴシック" w:hAnsi="Arial" w:cs="Times New Roman"/>
      <w:szCs w:val="24"/>
    </w:rPr>
  </w:style>
  <w:style w:type="character" w:customStyle="1" w:styleId="30">
    <w:name w:val="見出し 3 (文字)"/>
    <w:basedOn w:val="a0"/>
    <w:link w:val="3"/>
    <w:rsid w:val="00370A6C"/>
    <w:rPr>
      <w:rFonts w:ascii="Arial" w:eastAsia="ＭＳ ゴシック" w:hAnsi="Arial" w:cs="Times New Roman"/>
      <w:szCs w:val="24"/>
    </w:rPr>
  </w:style>
  <w:style w:type="character" w:customStyle="1" w:styleId="40">
    <w:name w:val="見出し 4 (文字)"/>
    <w:basedOn w:val="a0"/>
    <w:link w:val="4"/>
    <w:rsid w:val="00370A6C"/>
    <w:rPr>
      <w:rFonts w:ascii="Century" w:eastAsia="ＭＳ 明朝" w:hAnsi="Century" w:cs="Times New Roman"/>
      <w:b/>
      <w:bCs/>
      <w:szCs w:val="24"/>
    </w:rPr>
  </w:style>
  <w:style w:type="character" w:customStyle="1" w:styleId="50">
    <w:name w:val="見出し 5 (文字)"/>
    <w:basedOn w:val="a0"/>
    <w:link w:val="5"/>
    <w:rsid w:val="00370A6C"/>
    <w:rPr>
      <w:rFonts w:ascii="Arial" w:eastAsia="ＭＳ ゴシック" w:hAnsi="Arial" w:cs="Times New Roman"/>
      <w:szCs w:val="24"/>
    </w:rPr>
  </w:style>
  <w:style w:type="character" w:customStyle="1" w:styleId="60">
    <w:name w:val="見出し 6 (文字)"/>
    <w:basedOn w:val="a0"/>
    <w:link w:val="6"/>
    <w:rsid w:val="00370A6C"/>
    <w:rPr>
      <w:rFonts w:ascii="Century" w:eastAsia="ＭＳ 明朝" w:hAnsi="Century" w:cs="Times New Roman"/>
      <w:b/>
      <w:bCs/>
      <w:szCs w:val="24"/>
    </w:rPr>
  </w:style>
  <w:style w:type="character" w:customStyle="1" w:styleId="70">
    <w:name w:val="見出し 7 (文字)"/>
    <w:basedOn w:val="a0"/>
    <w:link w:val="7"/>
    <w:rsid w:val="00370A6C"/>
    <w:rPr>
      <w:rFonts w:ascii="Century" w:eastAsia="ＭＳ 明朝" w:hAnsi="Century" w:cs="Times New Roman"/>
      <w:szCs w:val="24"/>
    </w:rPr>
  </w:style>
  <w:style w:type="character" w:customStyle="1" w:styleId="80">
    <w:name w:val="見出し 8 (文字)"/>
    <w:basedOn w:val="a0"/>
    <w:link w:val="8"/>
    <w:rsid w:val="00370A6C"/>
    <w:rPr>
      <w:rFonts w:ascii="Century" w:eastAsia="ＭＳ 明朝" w:hAnsi="Century" w:cs="Times New Roman"/>
      <w:szCs w:val="24"/>
    </w:rPr>
  </w:style>
  <w:style w:type="paragraph" w:customStyle="1" w:styleId="Pa10">
    <w:name w:val="Pa10"/>
    <w:basedOn w:val="a"/>
    <w:next w:val="a"/>
    <w:uiPriority w:val="99"/>
    <w:rsid w:val="0082448B"/>
    <w:pPr>
      <w:autoSpaceDE w:val="0"/>
      <w:autoSpaceDN w:val="0"/>
      <w:adjustRightInd w:val="0"/>
      <w:spacing w:line="199" w:lineRule="atLeast"/>
      <w:jc w:val="left"/>
    </w:pPr>
    <w:rPr>
      <w:rFonts w:ascii="" w:eastAsia="" w:hAnsiTheme="minorHAnsi" w:cstheme="minorBidi"/>
      <w:kern w:val="0"/>
      <w:sz w:val="24"/>
    </w:rPr>
  </w:style>
  <w:style w:type="character" w:customStyle="1" w:styleId="A50">
    <w:name w:val="A5"/>
    <w:uiPriority w:val="99"/>
    <w:rsid w:val="0082448B"/>
    <w:rPr>
      <w:rFonts w:cs=""/>
      <w:color w:val="211D1E"/>
      <w:sz w:val="15"/>
      <w:szCs w:val="15"/>
    </w:rPr>
  </w:style>
  <w:style w:type="paragraph" w:customStyle="1" w:styleId="Pa11">
    <w:name w:val="Pa11"/>
    <w:basedOn w:val="a"/>
    <w:next w:val="a"/>
    <w:uiPriority w:val="99"/>
    <w:rsid w:val="0082448B"/>
    <w:pPr>
      <w:autoSpaceDE w:val="0"/>
      <w:autoSpaceDN w:val="0"/>
      <w:adjustRightInd w:val="0"/>
      <w:spacing w:line="199" w:lineRule="atLeast"/>
      <w:jc w:val="left"/>
    </w:pPr>
    <w:rPr>
      <w:rFonts w:ascii="" w:eastAsia="" w:hAnsiTheme="minorHAnsi" w:cstheme="minorBidi"/>
      <w:kern w:val="0"/>
      <w:sz w:val="24"/>
    </w:rPr>
  </w:style>
  <w:style w:type="paragraph" w:styleId="23">
    <w:name w:val="Body Text 2"/>
    <w:basedOn w:val="a"/>
    <w:link w:val="24"/>
    <w:uiPriority w:val="99"/>
    <w:unhideWhenUsed/>
    <w:rsid w:val="0047311C"/>
    <w:pPr>
      <w:spacing w:line="480" w:lineRule="auto"/>
    </w:pPr>
  </w:style>
  <w:style w:type="character" w:customStyle="1" w:styleId="24">
    <w:name w:val="本文 2 (文字)"/>
    <w:basedOn w:val="a0"/>
    <w:link w:val="23"/>
    <w:uiPriority w:val="99"/>
    <w:rsid w:val="0047311C"/>
    <w:rPr>
      <w:rFonts w:ascii="Century" w:eastAsia="ＭＳ 明朝" w:hAnsi="Century" w:cs="Times New Roman"/>
      <w:szCs w:val="24"/>
    </w:rPr>
  </w:style>
  <w:style w:type="paragraph" w:styleId="ac">
    <w:name w:val="List Paragraph"/>
    <w:basedOn w:val="a"/>
    <w:uiPriority w:val="34"/>
    <w:qFormat/>
    <w:rsid w:val="001B1670"/>
    <w:pPr>
      <w:ind w:leftChars="400" w:left="840"/>
    </w:pPr>
  </w:style>
  <w:style w:type="character" w:styleId="ad">
    <w:name w:val="Hyperlink"/>
    <w:rsid w:val="00694CB7"/>
    <w:rPr>
      <w:color w:val="0000FF"/>
      <w:u w:val="single"/>
    </w:rPr>
  </w:style>
  <w:style w:type="character" w:styleId="ae">
    <w:name w:val="FollowedHyperlink"/>
    <w:basedOn w:val="a0"/>
    <w:uiPriority w:val="99"/>
    <w:semiHidden/>
    <w:unhideWhenUsed/>
    <w:rsid w:val="00C006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6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ensanpaire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89A5-2EB2-41BF-A1BB-8E608DF2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dc:creator>
  <cp:lastModifiedBy>sachiko</cp:lastModifiedBy>
  <cp:revision>2</cp:revision>
  <dcterms:created xsi:type="dcterms:W3CDTF">2013-05-31T04:22:00Z</dcterms:created>
  <dcterms:modified xsi:type="dcterms:W3CDTF">2013-05-31T04:22:00Z</dcterms:modified>
</cp:coreProperties>
</file>